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0A974" w14:textId="77777777" w:rsidR="000E071C" w:rsidRPr="0080167C" w:rsidRDefault="0052211A" w:rsidP="00956F2F">
      <w:pPr>
        <w:widowControl w:val="0"/>
        <w:jc w:val="center"/>
        <w:rPr>
          <w:b/>
        </w:rPr>
      </w:pPr>
      <w:r w:rsidRPr="0080167C">
        <w:rPr>
          <w:b/>
        </w:rPr>
        <w:t>A bírálób</w:t>
      </w:r>
      <w:r w:rsidR="000E071C" w:rsidRPr="0080167C">
        <w:rPr>
          <w:b/>
        </w:rPr>
        <w:t>izottság</w:t>
      </w:r>
    </w:p>
    <w:p w14:paraId="7EF1B342" w14:textId="77777777" w:rsidR="000E071C" w:rsidRPr="0080167C" w:rsidRDefault="000E071C" w:rsidP="00956F2F">
      <w:pPr>
        <w:widowControl w:val="0"/>
        <w:jc w:val="center"/>
        <w:rPr>
          <w:b/>
        </w:rPr>
      </w:pPr>
      <w:r w:rsidRPr="0080167C">
        <w:rPr>
          <w:b/>
        </w:rPr>
        <w:t>írásbeli szakvéleménye és ülésének jegyzőkönyve</w:t>
      </w:r>
      <w:r w:rsidR="0052211A" w:rsidRPr="0080167C">
        <w:rPr>
          <w:b/>
        </w:rPr>
        <w:t xml:space="preserve"> </w:t>
      </w:r>
    </w:p>
    <w:p w14:paraId="1976EF4D" w14:textId="77777777" w:rsidR="000E071C" w:rsidRPr="0080167C" w:rsidRDefault="003C48AD" w:rsidP="00956F2F">
      <w:pPr>
        <w:widowControl w:val="0"/>
        <w:rPr>
          <w:b/>
        </w:rPr>
      </w:pPr>
      <w:r w:rsidRPr="0080167C">
        <w:rPr>
          <w:b/>
        </w:rPr>
        <w:t xml:space="preserve">                                                                               </w:t>
      </w:r>
    </w:p>
    <w:p w14:paraId="02C72E6C" w14:textId="77777777" w:rsidR="00AA5698" w:rsidRPr="0080167C" w:rsidRDefault="000E071C" w:rsidP="00956F2F">
      <w:pPr>
        <w:pStyle w:val="Szvegtrzs"/>
      </w:pPr>
      <w:r w:rsidRPr="0080167C">
        <w:rPr>
          <w:b/>
        </w:rPr>
        <w:t>1. Az ülés megnyitásának helye, időpontja:</w:t>
      </w:r>
      <w:r w:rsidR="00C361DE" w:rsidRPr="0080167C">
        <w:t xml:space="preserve"> Balatonvilágos Község Önkormányzata</w:t>
      </w:r>
      <w:r w:rsidR="009024C3" w:rsidRPr="0080167C">
        <w:t>,</w:t>
      </w:r>
      <w:r w:rsidR="00C361DE" w:rsidRPr="0080167C">
        <w:t xml:space="preserve"> Balatonvilágos</w:t>
      </w:r>
      <w:bookmarkStart w:id="0" w:name="_GoBack"/>
      <w:bookmarkEnd w:id="0"/>
      <w:r w:rsidR="00C361DE" w:rsidRPr="0080167C">
        <w:t>, 8171</w:t>
      </w:r>
      <w:r w:rsidR="009024C3" w:rsidRPr="0080167C">
        <w:t xml:space="preserve"> </w:t>
      </w:r>
      <w:r w:rsidR="00C361DE" w:rsidRPr="0080167C">
        <w:t>Csók István sétány 38.</w:t>
      </w:r>
    </w:p>
    <w:p w14:paraId="2E4CA9B8" w14:textId="440E25FF" w:rsidR="000E071C" w:rsidRPr="0080167C" w:rsidRDefault="00BC0021" w:rsidP="00956F2F">
      <w:pPr>
        <w:pStyle w:val="Szvegtrzs"/>
      </w:pPr>
      <w:r w:rsidRPr="0080167C">
        <w:t>2020</w:t>
      </w:r>
      <w:r w:rsidR="000E071C" w:rsidRPr="0080167C">
        <w:t>.</w:t>
      </w:r>
      <w:r w:rsidR="002D2C5A" w:rsidRPr="0080167C">
        <w:t>október 21</w:t>
      </w:r>
      <w:r w:rsidR="000C7C5F" w:rsidRPr="0080167C">
        <w:t xml:space="preserve">. </w:t>
      </w:r>
      <w:proofErr w:type="gramStart"/>
      <w:r w:rsidR="009024C3" w:rsidRPr="0080167C">
        <w:t>napja</w:t>
      </w:r>
      <w:r w:rsidR="002D2C5A" w:rsidRPr="0080167C">
        <w:t xml:space="preserve">  9</w:t>
      </w:r>
      <w:proofErr w:type="gramEnd"/>
      <w:r w:rsidR="002D2C5A" w:rsidRPr="0080167C">
        <w:t xml:space="preserve"> </w:t>
      </w:r>
      <w:r w:rsidR="000E071C" w:rsidRPr="0080167C">
        <w:t>óra</w:t>
      </w:r>
      <w:r w:rsidR="000C7C5F" w:rsidRPr="0080167C">
        <w:t xml:space="preserve"> </w:t>
      </w:r>
      <w:r w:rsidR="00B1601C" w:rsidRPr="0080167C">
        <w:t>00</w:t>
      </w:r>
      <w:r w:rsidR="009024C3" w:rsidRPr="0080167C">
        <w:t xml:space="preserve"> </w:t>
      </w:r>
      <w:r w:rsidR="0052211A" w:rsidRPr="0080167C">
        <w:t>perc</w:t>
      </w:r>
    </w:p>
    <w:p w14:paraId="4E17D26F" w14:textId="77777777" w:rsidR="008A68B4" w:rsidRPr="0080167C" w:rsidRDefault="008A68B4" w:rsidP="00956F2F">
      <w:pPr>
        <w:pStyle w:val="Szvegtrzs"/>
      </w:pPr>
    </w:p>
    <w:p w14:paraId="02F0CDF6" w14:textId="77777777" w:rsidR="008A68B4" w:rsidRPr="0080167C" w:rsidRDefault="008A68B4" w:rsidP="008A68B4">
      <w:pPr>
        <w:widowControl w:val="0"/>
        <w:jc w:val="both"/>
        <w:rPr>
          <w:b/>
          <w:bCs/>
        </w:rPr>
      </w:pPr>
      <w:r w:rsidRPr="0080167C">
        <w:rPr>
          <w:b/>
          <w:bCs/>
        </w:rPr>
        <w:t xml:space="preserve">Napirendi pontok: </w:t>
      </w:r>
    </w:p>
    <w:p w14:paraId="6B19FD7A" w14:textId="77777777" w:rsidR="00187730" w:rsidRPr="0080167C" w:rsidRDefault="00187730" w:rsidP="008A68B4">
      <w:pPr>
        <w:widowControl w:val="0"/>
        <w:jc w:val="both"/>
        <w:rPr>
          <w:b/>
          <w:bCs/>
        </w:rPr>
      </w:pPr>
    </w:p>
    <w:p w14:paraId="5F1E2A7B" w14:textId="72303880" w:rsidR="000E071C" w:rsidRPr="0080167C" w:rsidRDefault="008A68B4" w:rsidP="00956F2F">
      <w:pPr>
        <w:pStyle w:val="Szvegtrzs"/>
        <w:widowControl w:val="0"/>
        <w:tabs>
          <w:tab w:val="left" w:leader="dot" w:pos="5670"/>
        </w:tabs>
        <w:rPr>
          <w:b/>
          <w:szCs w:val="24"/>
        </w:rPr>
      </w:pPr>
      <w:r w:rsidRPr="0080167C">
        <w:rPr>
          <w:b/>
          <w:szCs w:val="24"/>
        </w:rPr>
        <w:t>I.</w:t>
      </w:r>
      <w:proofErr w:type="gramStart"/>
      <w:r w:rsidRPr="0080167C">
        <w:rPr>
          <w:b/>
          <w:szCs w:val="24"/>
        </w:rPr>
        <w:t>)Bírálóbizottság</w:t>
      </w:r>
      <w:proofErr w:type="gramEnd"/>
      <w:r w:rsidRPr="0080167C">
        <w:rPr>
          <w:b/>
          <w:szCs w:val="24"/>
        </w:rPr>
        <w:t xml:space="preserve"> elnökének megválasztása</w:t>
      </w:r>
    </w:p>
    <w:p w14:paraId="3EF482A8" w14:textId="77777777" w:rsidR="00491D48" w:rsidRPr="0080167C" w:rsidRDefault="00491D48" w:rsidP="00956F2F">
      <w:pPr>
        <w:pStyle w:val="Szvegtrzs"/>
        <w:widowControl w:val="0"/>
        <w:tabs>
          <w:tab w:val="left" w:leader="dot" w:pos="5670"/>
        </w:tabs>
        <w:rPr>
          <w:b/>
          <w:szCs w:val="24"/>
        </w:rPr>
      </w:pPr>
    </w:p>
    <w:p w14:paraId="23509683" w14:textId="77777777" w:rsidR="00187730" w:rsidRPr="0080167C" w:rsidRDefault="008A68B4" w:rsidP="00956F2F">
      <w:pPr>
        <w:pStyle w:val="Szvegtrzs"/>
        <w:widowControl w:val="0"/>
        <w:tabs>
          <w:tab w:val="left" w:leader="dot" w:pos="5670"/>
        </w:tabs>
        <w:rPr>
          <w:b/>
          <w:szCs w:val="24"/>
        </w:rPr>
      </w:pPr>
      <w:r w:rsidRPr="0080167C">
        <w:rPr>
          <w:b/>
          <w:szCs w:val="24"/>
        </w:rPr>
        <w:t>II.</w:t>
      </w:r>
      <w:proofErr w:type="gramStart"/>
      <w:r w:rsidRPr="0080167C">
        <w:rPr>
          <w:b/>
          <w:szCs w:val="24"/>
        </w:rPr>
        <w:t>)Ajánlat</w:t>
      </w:r>
      <w:r w:rsidR="00E3288A" w:rsidRPr="0080167C">
        <w:rPr>
          <w:b/>
          <w:szCs w:val="24"/>
        </w:rPr>
        <w:t>tétel</w:t>
      </w:r>
      <w:r w:rsidRPr="0080167C">
        <w:rPr>
          <w:b/>
          <w:szCs w:val="24"/>
        </w:rPr>
        <w:t>i</w:t>
      </w:r>
      <w:proofErr w:type="gramEnd"/>
      <w:r w:rsidRPr="0080167C">
        <w:rPr>
          <w:b/>
          <w:szCs w:val="24"/>
        </w:rPr>
        <w:t xml:space="preserve"> felhívás és közbeszerzési dokumentumok tervezetének </w:t>
      </w:r>
      <w:r w:rsidRPr="0080167C">
        <w:rPr>
          <w:b/>
          <w:i/>
          <w:szCs w:val="24"/>
        </w:rPr>
        <w:t>(beleértve a szerződéstervezetet és a közbeszerzési eljárás műszaki dokumentációját is)</w:t>
      </w:r>
      <w:r w:rsidR="00187730" w:rsidRPr="0080167C">
        <w:rPr>
          <w:b/>
          <w:szCs w:val="24"/>
        </w:rPr>
        <w:t xml:space="preserve"> megtárgyalása, azokról szakvélemény, döntési javaslat megfogalmazása </w:t>
      </w:r>
    </w:p>
    <w:p w14:paraId="65AAF3A8" w14:textId="77777777" w:rsidR="008A68B4" w:rsidRPr="0080167C" w:rsidRDefault="008A68B4" w:rsidP="00956F2F">
      <w:pPr>
        <w:pStyle w:val="Szvegtrzs"/>
        <w:widowControl w:val="0"/>
        <w:tabs>
          <w:tab w:val="left" w:leader="dot" w:pos="5670"/>
        </w:tabs>
        <w:rPr>
          <w:szCs w:val="24"/>
        </w:rPr>
      </w:pPr>
      <w:r w:rsidRPr="0080167C">
        <w:rPr>
          <w:szCs w:val="24"/>
        </w:rPr>
        <w:t xml:space="preserve"> </w:t>
      </w:r>
    </w:p>
    <w:p w14:paraId="6A526C97" w14:textId="77777777" w:rsidR="000E071C" w:rsidRPr="0080167C" w:rsidRDefault="000E071C" w:rsidP="00956F2F">
      <w:pPr>
        <w:pStyle w:val="Szvegtrzs"/>
        <w:widowControl w:val="0"/>
        <w:tabs>
          <w:tab w:val="left" w:leader="dot" w:pos="5670"/>
        </w:tabs>
        <w:rPr>
          <w:szCs w:val="24"/>
        </w:rPr>
      </w:pPr>
      <w:r w:rsidRPr="0080167C">
        <w:rPr>
          <w:b/>
          <w:szCs w:val="24"/>
        </w:rPr>
        <w:t>2. Az eljárás tárgya:</w:t>
      </w:r>
      <w:r w:rsidRPr="0080167C">
        <w:rPr>
          <w:szCs w:val="24"/>
        </w:rPr>
        <w:t xml:space="preserve"> </w:t>
      </w:r>
      <w:proofErr w:type="gramStart"/>
      <w:r w:rsidR="006D6322" w:rsidRPr="0080167C">
        <w:rPr>
          <w:b/>
          <w:bCs/>
          <w:szCs w:val="24"/>
        </w:rPr>
        <w:t xml:space="preserve">„ </w:t>
      </w:r>
      <w:r w:rsidR="006D6322" w:rsidRPr="0080167C">
        <w:rPr>
          <w:b/>
          <w:szCs w:val="24"/>
        </w:rPr>
        <w:t>Csapadékvíz-elvezető</w:t>
      </w:r>
      <w:proofErr w:type="gramEnd"/>
      <w:r w:rsidR="006D6322" w:rsidRPr="0080167C">
        <w:rPr>
          <w:b/>
          <w:szCs w:val="24"/>
        </w:rPr>
        <w:t xml:space="preserve"> hálózat fejlesztése Balatonvilágoson II.”</w:t>
      </w:r>
      <w:r w:rsidR="006D6322" w:rsidRPr="0080167C">
        <w:rPr>
          <w:szCs w:val="24"/>
        </w:rPr>
        <w:t xml:space="preserve">   </w:t>
      </w:r>
    </w:p>
    <w:p w14:paraId="771CC0A8" w14:textId="77777777" w:rsidR="008332D7" w:rsidRPr="0080167C" w:rsidRDefault="008332D7" w:rsidP="00956F2F">
      <w:pPr>
        <w:widowControl w:val="0"/>
        <w:jc w:val="both"/>
        <w:rPr>
          <w:b/>
          <w:bCs/>
        </w:rPr>
      </w:pPr>
    </w:p>
    <w:p w14:paraId="2517EB23" w14:textId="77777777" w:rsidR="000E071C" w:rsidRPr="0080167C" w:rsidRDefault="000E071C" w:rsidP="00956F2F">
      <w:pPr>
        <w:widowControl w:val="0"/>
        <w:jc w:val="both"/>
      </w:pPr>
      <w:r w:rsidRPr="0080167C">
        <w:rPr>
          <w:b/>
          <w:bCs/>
        </w:rPr>
        <w:t xml:space="preserve">3. Az eljárás fajtája: </w:t>
      </w:r>
      <w:r w:rsidR="0055202C" w:rsidRPr="0080167C">
        <w:t>2015. évi CXLIII. tv. (továbbiakban: Kbt.) Harmadi</w:t>
      </w:r>
      <w:r w:rsidR="00956F2F" w:rsidRPr="0080167C">
        <w:t>k rész 115.§ bekezdése szerinti</w:t>
      </w:r>
      <w:r w:rsidR="009024C3" w:rsidRPr="0080167C">
        <w:t xml:space="preserve"> hirdetmény nélkül induló </w:t>
      </w:r>
      <w:r w:rsidR="0055202C" w:rsidRPr="0080167C">
        <w:t>közbeszerzési eljárás</w:t>
      </w:r>
      <w:r w:rsidR="009024C3" w:rsidRPr="0080167C">
        <w:t xml:space="preserve"> </w:t>
      </w:r>
      <w:proofErr w:type="gramStart"/>
      <w:r w:rsidR="009024C3" w:rsidRPr="0080167C">
        <w:t>a  nyílt</w:t>
      </w:r>
      <w:proofErr w:type="gramEnd"/>
      <w:r w:rsidR="009024C3" w:rsidRPr="0080167C">
        <w:t xml:space="preserve"> eljárás </w:t>
      </w:r>
      <w:r w:rsidR="00956F2F" w:rsidRPr="0080167C">
        <w:t xml:space="preserve"> szabályinak alkalmazásával</w:t>
      </w:r>
      <w:r w:rsidR="00BC0021" w:rsidRPr="0080167C">
        <w:t xml:space="preserve"> építési beruházás tárgyban </w:t>
      </w:r>
      <w:r w:rsidR="002302CD" w:rsidRPr="0080167C">
        <w:t>.</w:t>
      </w:r>
    </w:p>
    <w:p w14:paraId="21A46C2B" w14:textId="77777777" w:rsidR="0055202C" w:rsidRPr="0080167C" w:rsidRDefault="0055202C" w:rsidP="00956F2F">
      <w:pPr>
        <w:widowControl w:val="0"/>
        <w:jc w:val="both"/>
        <w:rPr>
          <w:b/>
        </w:rPr>
      </w:pPr>
    </w:p>
    <w:p w14:paraId="3BD667EA" w14:textId="77777777" w:rsidR="000E071C" w:rsidRPr="0080167C" w:rsidRDefault="000E071C" w:rsidP="00956F2F">
      <w:pPr>
        <w:widowControl w:val="0"/>
        <w:jc w:val="both"/>
      </w:pPr>
      <w:r w:rsidRPr="0080167C">
        <w:rPr>
          <w:b/>
        </w:rPr>
        <w:t xml:space="preserve">4. A közbeszerzési eljárás lebonyolítója: </w:t>
      </w:r>
      <w:r w:rsidR="00586BA3" w:rsidRPr="0080167C">
        <w:t>GRESS-ING Területfejlesztési Mérnökiroda K</w:t>
      </w:r>
      <w:r w:rsidR="00956F2F" w:rsidRPr="0080167C">
        <w:t xml:space="preserve">orlátolt </w:t>
      </w:r>
      <w:r w:rsidR="00DE5526" w:rsidRPr="0080167C">
        <w:t>Felelősségű Tár</w:t>
      </w:r>
      <w:r w:rsidR="0052211A" w:rsidRPr="0080167C">
        <w:t>s</w:t>
      </w:r>
      <w:r w:rsidR="00DE5526" w:rsidRPr="0080167C">
        <w:t>as</w:t>
      </w:r>
      <w:r w:rsidR="00956F2F" w:rsidRPr="0080167C">
        <w:t>ág (</w:t>
      </w:r>
      <w:r w:rsidR="0052211A" w:rsidRPr="0080167C">
        <w:t>székhely:</w:t>
      </w:r>
      <w:r w:rsidR="00586BA3" w:rsidRPr="0080167C">
        <w:t>1077 Budapest, Wesselényi utca 28.</w:t>
      </w:r>
      <w:r w:rsidR="0052211A" w:rsidRPr="0080167C">
        <w:t>)</w:t>
      </w:r>
    </w:p>
    <w:p w14:paraId="2B5D61FD" w14:textId="77777777" w:rsidR="000E071C" w:rsidRPr="0080167C" w:rsidRDefault="000E071C" w:rsidP="00956F2F">
      <w:pPr>
        <w:widowControl w:val="0"/>
        <w:jc w:val="both"/>
      </w:pPr>
    </w:p>
    <w:p w14:paraId="3884E28E" w14:textId="77777777" w:rsidR="000E071C" w:rsidRPr="0080167C" w:rsidRDefault="0052211A" w:rsidP="00956F2F">
      <w:pPr>
        <w:widowControl w:val="0"/>
        <w:jc w:val="both"/>
        <w:rPr>
          <w:b/>
        </w:rPr>
      </w:pPr>
      <w:r w:rsidRPr="0080167C">
        <w:rPr>
          <w:b/>
        </w:rPr>
        <w:t>5. A bírálób</w:t>
      </w:r>
      <w:r w:rsidR="000E071C" w:rsidRPr="0080167C">
        <w:rPr>
          <w:b/>
        </w:rPr>
        <w:t>izottság</w:t>
      </w:r>
    </w:p>
    <w:p w14:paraId="5CF42B8A" w14:textId="2C42649C" w:rsidR="002D2EAE" w:rsidRPr="0080167C" w:rsidRDefault="000E071C" w:rsidP="00956F2F">
      <w:pPr>
        <w:widowControl w:val="0"/>
        <w:jc w:val="both"/>
      </w:pPr>
      <w:r w:rsidRPr="0080167C">
        <w:t>Az Ajánlatkérő Közbeszerzési Szabályz</w:t>
      </w:r>
      <w:r w:rsidR="0052211A" w:rsidRPr="0080167C">
        <w:t>atának megfelelően</w:t>
      </w:r>
      <w:r w:rsidR="001C036B" w:rsidRPr="0080167C">
        <w:t xml:space="preserve"> annak</w:t>
      </w:r>
      <w:r w:rsidR="002D2C5A" w:rsidRPr="0080167C">
        <w:t xml:space="preserve"> </w:t>
      </w:r>
      <w:r w:rsidR="001C036B" w:rsidRPr="0080167C">
        <w:t xml:space="preserve">mellékletében található minta </w:t>
      </w:r>
      <w:r w:rsidR="0052211A" w:rsidRPr="0080167C">
        <w:t xml:space="preserve"> </w:t>
      </w:r>
      <w:r w:rsidR="006D6322" w:rsidRPr="0080167C">
        <w:t xml:space="preserve"> M</w:t>
      </w:r>
      <w:r w:rsidR="001C036B" w:rsidRPr="0080167C">
        <w:t xml:space="preserve">egbízólevél kiállításával </w:t>
      </w:r>
      <w:r w:rsidR="0052211A" w:rsidRPr="0080167C">
        <w:t>létrehozott bírálób</w:t>
      </w:r>
      <w:r w:rsidRPr="0080167C">
        <w:t xml:space="preserve">izottság döntési javaslat és írásbeli szakvélemény készítésével segíti az Ajánlatkérő Döntéshozóját. </w:t>
      </w:r>
    </w:p>
    <w:p w14:paraId="1E3731B0" w14:textId="77777777" w:rsidR="001C036B" w:rsidRPr="0080167C" w:rsidRDefault="001C036B" w:rsidP="00956F2F">
      <w:pPr>
        <w:widowControl w:val="0"/>
        <w:jc w:val="both"/>
      </w:pPr>
    </w:p>
    <w:p w14:paraId="4679FDA3" w14:textId="77777777" w:rsidR="00342EAB" w:rsidRPr="0080167C" w:rsidRDefault="002D2EAE" w:rsidP="00956F2F">
      <w:pPr>
        <w:widowControl w:val="0"/>
        <w:jc w:val="both"/>
      </w:pPr>
      <w:r w:rsidRPr="0080167C">
        <w:t xml:space="preserve">A bírálóbizottság az elnökét tagjai közül maga választja az első ülés alkalmával, mely elnök szavazata szavazategyenlőség esetén kettőnek számít. A bírálóbizottság tagjai </w:t>
      </w:r>
      <w:r w:rsidR="001F133F" w:rsidRPr="0080167C">
        <w:t>I.</w:t>
      </w:r>
      <w:r w:rsidRPr="0080167C">
        <w:t xml:space="preserve"> napirendi pontként</w:t>
      </w:r>
      <w:r w:rsidR="00342EAB" w:rsidRPr="0080167C">
        <w:t xml:space="preserve"> az elnök személyéről szavaztak, és 3 szavazattal az elnök</w:t>
      </w:r>
      <w:r w:rsidRPr="0080167C">
        <w:t xml:space="preserve"> </w:t>
      </w:r>
      <w:r w:rsidR="00342EAB" w:rsidRPr="0080167C">
        <w:t>Kuti Henriett Margit lett.</w:t>
      </w:r>
    </w:p>
    <w:p w14:paraId="510421BE" w14:textId="77777777" w:rsidR="00F71C56" w:rsidRPr="0080167C" w:rsidRDefault="00F71C56" w:rsidP="00956F2F">
      <w:pPr>
        <w:widowControl w:val="0"/>
        <w:jc w:val="both"/>
      </w:pPr>
    </w:p>
    <w:p w14:paraId="268F5376" w14:textId="77777777" w:rsidR="000E071C" w:rsidRPr="0080167C" w:rsidRDefault="0052211A" w:rsidP="00956F2F">
      <w:pPr>
        <w:widowControl w:val="0"/>
        <w:jc w:val="both"/>
        <w:rPr>
          <w:b/>
        </w:rPr>
      </w:pPr>
      <w:r w:rsidRPr="0080167C">
        <w:rPr>
          <w:b/>
        </w:rPr>
        <w:t>A bírálób</w:t>
      </w:r>
      <w:r w:rsidR="000E071C" w:rsidRPr="0080167C">
        <w:rPr>
          <w:b/>
        </w:rPr>
        <w:t>izottság elnöke</w:t>
      </w:r>
      <w:r w:rsidR="00342EAB" w:rsidRPr="0080167C">
        <w:rPr>
          <w:b/>
        </w:rPr>
        <w:t xml:space="preserve"> a döntés értelmében </w:t>
      </w:r>
      <w:r w:rsidR="000E071C" w:rsidRPr="0080167C">
        <w:rPr>
          <w:b/>
        </w:rPr>
        <w:t xml:space="preserve">: </w:t>
      </w:r>
      <w:r w:rsidR="00756ED6" w:rsidRPr="0080167C">
        <w:rPr>
          <w:b/>
        </w:rPr>
        <w:t xml:space="preserve">Kuti Henriett </w:t>
      </w:r>
      <w:proofErr w:type="gramStart"/>
      <w:r w:rsidR="00756ED6" w:rsidRPr="0080167C">
        <w:rPr>
          <w:b/>
        </w:rPr>
        <w:t>Margit</w:t>
      </w:r>
      <w:proofErr w:type="gramEnd"/>
      <w:r w:rsidR="00342EAB" w:rsidRPr="0080167C">
        <w:rPr>
          <w:b/>
        </w:rPr>
        <w:t xml:space="preserve"> aki megválasztását elfogadta. </w:t>
      </w:r>
    </w:p>
    <w:p w14:paraId="63819CBF" w14:textId="77777777" w:rsidR="00F71C56" w:rsidRPr="0080167C" w:rsidRDefault="00F71C56" w:rsidP="00956F2F">
      <w:pPr>
        <w:widowControl w:val="0"/>
        <w:jc w:val="both"/>
        <w:rPr>
          <w:b/>
          <w:shd w:val="clear" w:color="auto" w:fill="FFFFFF"/>
        </w:rPr>
      </w:pPr>
    </w:p>
    <w:p w14:paraId="7E674524" w14:textId="77777777" w:rsidR="00E24AFC" w:rsidRPr="0080167C" w:rsidRDefault="00E24AFC" w:rsidP="00956F2F">
      <w:pPr>
        <w:widowControl w:val="0"/>
        <w:jc w:val="both"/>
        <w:rPr>
          <w:rStyle w:val="Kiemels2"/>
          <w:b w:val="0"/>
        </w:rPr>
      </w:pPr>
      <w:r w:rsidRPr="0080167C">
        <w:rPr>
          <w:shd w:val="clear" w:color="auto" w:fill="FFFFFF"/>
        </w:rPr>
        <w:t>Az ajánlatkérő döntéshozója a Közbeszerzési Szabályzat értelmében</w:t>
      </w:r>
      <w:proofErr w:type="gramStart"/>
      <w:r w:rsidRPr="0080167C">
        <w:rPr>
          <w:shd w:val="clear" w:color="auto" w:fill="FFFFFF"/>
        </w:rPr>
        <w:t xml:space="preserve">: </w:t>
      </w:r>
      <w:r w:rsidR="00971986" w:rsidRPr="0080167C">
        <w:rPr>
          <w:shd w:val="clear" w:color="auto" w:fill="FFFFFF"/>
        </w:rPr>
        <w:t xml:space="preserve"> </w:t>
      </w:r>
      <w:r w:rsidR="00C361DE" w:rsidRPr="0080167C">
        <w:rPr>
          <w:shd w:val="clear" w:color="auto" w:fill="FFFFFF"/>
        </w:rPr>
        <w:t>képviselő</w:t>
      </w:r>
      <w:r w:rsidR="00971986" w:rsidRPr="0080167C">
        <w:rPr>
          <w:shd w:val="clear" w:color="auto" w:fill="FFFFFF"/>
        </w:rPr>
        <w:t>-</w:t>
      </w:r>
      <w:r w:rsidR="00C361DE" w:rsidRPr="0080167C">
        <w:rPr>
          <w:shd w:val="clear" w:color="auto" w:fill="FFFFFF"/>
        </w:rPr>
        <w:t>testület</w:t>
      </w:r>
      <w:proofErr w:type="gramEnd"/>
      <w:r w:rsidR="00C361DE" w:rsidRPr="0080167C">
        <w:rPr>
          <w:shd w:val="clear" w:color="auto" w:fill="FFFFFF"/>
        </w:rPr>
        <w:t xml:space="preserve"> </w:t>
      </w:r>
    </w:p>
    <w:p w14:paraId="5AD47CA6" w14:textId="77777777" w:rsidR="000E071C" w:rsidRPr="0080167C" w:rsidRDefault="000E071C" w:rsidP="00956F2F">
      <w:pPr>
        <w:widowControl w:val="0"/>
        <w:jc w:val="both"/>
      </w:pPr>
    </w:p>
    <w:p w14:paraId="24BECED6" w14:textId="77777777" w:rsidR="000E071C" w:rsidRPr="0080167C" w:rsidRDefault="000E071C" w:rsidP="00956F2F">
      <w:pPr>
        <w:widowControl w:val="0"/>
        <w:jc w:val="both"/>
        <w:rPr>
          <w:b/>
        </w:rPr>
      </w:pPr>
      <w:r w:rsidRPr="0080167C">
        <w:rPr>
          <w:b/>
        </w:rPr>
        <w:t>A</w:t>
      </w:r>
      <w:r w:rsidR="0052211A" w:rsidRPr="0080167C">
        <w:rPr>
          <w:b/>
        </w:rPr>
        <w:t xml:space="preserve"> bírálób</w:t>
      </w:r>
      <w:r w:rsidRPr="0080167C">
        <w:rPr>
          <w:b/>
        </w:rPr>
        <w:t>izottság tagjai neve, jelenlétük minősége, szavazati joga:</w:t>
      </w:r>
    </w:p>
    <w:tbl>
      <w:tblPr>
        <w:tblW w:w="8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2"/>
        <w:gridCol w:w="4338"/>
        <w:gridCol w:w="1700"/>
      </w:tblGrid>
      <w:tr w:rsidR="00956F2F" w:rsidRPr="0080167C" w14:paraId="31CE8CB6" w14:textId="77777777" w:rsidTr="00237D98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711BC1D" w14:textId="77777777" w:rsidR="000E071C" w:rsidRPr="0080167C" w:rsidRDefault="000E071C" w:rsidP="00956F2F">
            <w:pPr>
              <w:widowControl w:val="0"/>
              <w:jc w:val="center"/>
              <w:outlineLvl w:val="4"/>
              <w:rPr>
                <w:b/>
                <w:bCs/>
                <w:i/>
                <w:iCs/>
              </w:rPr>
            </w:pPr>
            <w:r w:rsidRPr="0080167C">
              <w:rPr>
                <w:b/>
                <w:bCs/>
                <w:i/>
                <w:iCs/>
              </w:rPr>
              <w:t>Résztvevő neve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E6A6C3F" w14:textId="77777777" w:rsidR="000E071C" w:rsidRPr="0080167C" w:rsidRDefault="000E071C" w:rsidP="00956F2F">
            <w:pPr>
              <w:widowControl w:val="0"/>
              <w:jc w:val="center"/>
              <w:outlineLvl w:val="4"/>
              <w:rPr>
                <w:b/>
                <w:bCs/>
                <w:i/>
                <w:iCs/>
              </w:rPr>
            </w:pPr>
            <w:r w:rsidRPr="0080167C">
              <w:rPr>
                <w:b/>
                <w:bCs/>
                <w:i/>
                <w:iCs/>
              </w:rPr>
              <w:t>Szakértelem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3C759D9" w14:textId="77777777" w:rsidR="000E071C" w:rsidRPr="0080167C" w:rsidRDefault="000E071C" w:rsidP="00956F2F">
            <w:pPr>
              <w:widowControl w:val="0"/>
              <w:jc w:val="center"/>
              <w:outlineLvl w:val="4"/>
              <w:rPr>
                <w:b/>
                <w:bCs/>
                <w:i/>
                <w:iCs/>
              </w:rPr>
            </w:pPr>
            <w:r w:rsidRPr="0080167C">
              <w:rPr>
                <w:b/>
                <w:bCs/>
                <w:i/>
                <w:iCs/>
              </w:rPr>
              <w:t>Szavazati jog</w:t>
            </w:r>
          </w:p>
        </w:tc>
      </w:tr>
      <w:tr w:rsidR="00956F2F" w:rsidRPr="0080167C" w14:paraId="613403B9" w14:textId="77777777" w:rsidTr="00237D98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E267" w14:textId="77777777" w:rsidR="000E071C" w:rsidRPr="0080167C" w:rsidRDefault="00756ED6" w:rsidP="00756ED6">
            <w:pPr>
              <w:widowControl w:val="0"/>
              <w:jc w:val="center"/>
            </w:pPr>
            <w:r w:rsidRPr="0080167C">
              <w:t>Kuti Henriett Margit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83C6" w14:textId="77777777" w:rsidR="0052211A" w:rsidRPr="0080167C" w:rsidRDefault="00971986" w:rsidP="00756ED6">
            <w:pPr>
              <w:widowControl w:val="0"/>
              <w:jc w:val="center"/>
            </w:pPr>
            <w:r w:rsidRPr="0080167C">
              <w:t xml:space="preserve">Jogi szakértő, a bírálóbizottság elnöke </w:t>
            </w:r>
          </w:p>
          <w:p w14:paraId="3F563485" w14:textId="77777777" w:rsidR="00971986" w:rsidRPr="0080167C" w:rsidRDefault="00971986" w:rsidP="00971986">
            <w:pPr>
              <w:widowControl w:val="0"/>
              <w:jc w:val="center"/>
            </w:pPr>
          </w:p>
          <w:p w14:paraId="6929BA3D" w14:textId="2C100079" w:rsidR="00971986" w:rsidRPr="0080167C" w:rsidRDefault="00971986" w:rsidP="00BC0021">
            <w:pPr>
              <w:widowControl w:val="0"/>
              <w:jc w:val="center"/>
              <w:rPr>
                <w:color w:val="FF0000"/>
              </w:rPr>
            </w:pPr>
            <w:r w:rsidRPr="0080167C">
              <w:t xml:space="preserve">Végzettsége: </w:t>
            </w:r>
            <w:r w:rsidR="00A5078A" w:rsidRPr="0080167C">
              <w:t>I</w:t>
            </w:r>
            <w:r w:rsidR="00BC0021" w:rsidRPr="0080167C">
              <w:t xml:space="preserve">gazgatásszervező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B3E5" w14:textId="77777777" w:rsidR="000E071C" w:rsidRPr="0080167C" w:rsidRDefault="000E071C" w:rsidP="00956F2F">
            <w:pPr>
              <w:widowControl w:val="0"/>
              <w:jc w:val="center"/>
            </w:pPr>
            <w:r w:rsidRPr="0080167C">
              <w:t>1 szavazat</w:t>
            </w:r>
          </w:p>
        </w:tc>
      </w:tr>
      <w:tr w:rsidR="00756ED6" w:rsidRPr="0080167C" w14:paraId="3CA1EB66" w14:textId="77777777" w:rsidTr="00237D98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BE81" w14:textId="77777777" w:rsidR="00756ED6" w:rsidRPr="0080167C" w:rsidRDefault="00756ED6" w:rsidP="00756ED6">
            <w:pPr>
              <w:widowControl w:val="0"/>
              <w:jc w:val="center"/>
            </w:pPr>
            <w:r w:rsidRPr="0080167C">
              <w:t>Dr. Papp Annamária</w:t>
            </w:r>
          </w:p>
          <w:p w14:paraId="76BC2830" w14:textId="77777777" w:rsidR="00756ED6" w:rsidRPr="0080167C" w:rsidRDefault="00756ED6" w:rsidP="00956F2F">
            <w:pPr>
              <w:widowControl w:val="0"/>
              <w:jc w:val="center"/>
            </w:pPr>
          </w:p>
          <w:p w14:paraId="2B5EA4A9" w14:textId="77777777" w:rsidR="00756ED6" w:rsidRPr="0080167C" w:rsidRDefault="00756ED6" w:rsidP="00956F2F">
            <w:pPr>
              <w:widowControl w:val="0"/>
              <w:jc w:val="center"/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BE89" w14:textId="77777777" w:rsidR="00756ED6" w:rsidRPr="0080167C" w:rsidRDefault="00BE79C0" w:rsidP="00756ED6">
            <w:pPr>
              <w:widowControl w:val="0"/>
              <w:jc w:val="center"/>
            </w:pPr>
            <w:r w:rsidRPr="0080167C">
              <w:t xml:space="preserve">jogi szakértő, </w:t>
            </w:r>
            <w:r w:rsidR="00756ED6" w:rsidRPr="0080167C">
              <w:t>közbeszerzési szakértő,</w:t>
            </w:r>
          </w:p>
          <w:p w14:paraId="6A9D711F" w14:textId="77777777" w:rsidR="00971986" w:rsidRPr="0080167C" w:rsidRDefault="00756ED6" w:rsidP="00971986">
            <w:pPr>
              <w:widowControl w:val="0"/>
              <w:jc w:val="center"/>
            </w:pPr>
            <w:r w:rsidRPr="0080167C">
              <w:t xml:space="preserve">felelős akkreditált közbeszerezési </w:t>
            </w:r>
            <w:proofErr w:type="gramStart"/>
            <w:r w:rsidRPr="0080167C">
              <w:t>szaktanácsadó .</w:t>
            </w:r>
            <w:proofErr w:type="gramEnd"/>
            <w:r w:rsidRPr="0080167C">
              <w:t xml:space="preserve"> Lajstromszáma: 00986</w:t>
            </w:r>
          </w:p>
          <w:p w14:paraId="3509ACEC" w14:textId="77777777" w:rsidR="00971986" w:rsidRPr="0080167C" w:rsidRDefault="009A511A" w:rsidP="00971986">
            <w:pPr>
              <w:widowControl w:val="0"/>
              <w:jc w:val="center"/>
            </w:pPr>
            <w:r w:rsidRPr="0080167C">
              <w:t>Végzettsége: j</w:t>
            </w:r>
            <w:r w:rsidR="00971986" w:rsidRPr="0080167C">
              <w:t>ogász</w:t>
            </w:r>
            <w:r w:rsidRPr="0080167C">
              <w:t xml:space="preserve">, közbeszerzési referens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9A79" w14:textId="77777777" w:rsidR="00756ED6" w:rsidRPr="0080167C" w:rsidRDefault="00756ED6" w:rsidP="00956F2F">
            <w:pPr>
              <w:widowControl w:val="0"/>
              <w:jc w:val="center"/>
            </w:pPr>
            <w:r w:rsidRPr="0080167C">
              <w:t>1 szavazat</w:t>
            </w:r>
          </w:p>
        </w:tc>
      </w:tr>
      <w:tr w:rsidR="00956F2F" w:rsidRPr="0080167C" w14:paraId="49C68DDC" w14:textId="77777777" w:rsidTr="00237D98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80EC" w14:textId="77777777" w:rsidR="009024C3" w:rsidRPr="0080167C" w:rsidRDefault="00BE79C0" w:rsidP="00C361DE">
            <w:pPr>
              <w:widowControl w:val="0"/>
              <w:jc w:val="center"/>
            </w:pPr>
            <w:r w:rsidRPr="0080167C">
              <w:t>Baumann-Soós Adrienn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EA18C" w14:textId="77777777" w:rsidR="00971986" w:rsidRPr="0080167C" w:rsidRDefault="009024C3" w:rsidP="00971986">
            <w:pPr>
              <w:widowControl w:val="0"/>
              <w:jc w:val="center"/>
            </w:pPr>
            <w:r w:rsidRPr="0080167C">
              <w:t>pénzügyi szakértő.</w:t>
            </w:r>
            <w:r w:rsidR="003C6F0E" w:rsidRPr="0080167C">
              <w:t xml:space="preserve"> </w:t>
            </w:r>
          </w:p>
          <w:p w14:paraId="2CB83A19" w14:textId="449C7388" w:rsidR="009024C3" w:rsidRPr="0080167C" w:rsidRDefault="00971986" w:rsidP="00971986">
            <w:pPr>
              <w:widowControl w:val="0"/>
              <w:jc w:val="center"/>
            </w:pPr>
            <w:r w:rsidRPr="0080167C">
              <w:t xml:space="preserve">Végzettsége: </w:t>
            </w:r>
            <w:r w:rsidR="00A5078A" w:rsidRPr="0080167C">
              <w:t xml:space="preserve">Közgazdász, Államháztartási mérlegképes könyvelő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9A70" w14:textId="77777777" w:rsidR="009024C3" w:rsidRPr="0080167C" w:rsidRDefault="009024C3" w:rsidP="00956F2F">
            <w:pPr>
              <w:widowControl w:val="0"/>
              <w:jc w:val="center"/>
            </w:pPr>
            <w:r w:rsidRPr="0080167C">
              <w:t>1 szavazat</w:t>
            </w:r>
          </w:p>
        </w:tc>
      </w:tr>
      <w:tr w:rsidR="00956F2F" w:rsidRPr="0080167C" w14:paraId="0E7E3730" w14:textId="77777777" w:rsidTr="002302CD">
        <w:trPr>
          <w:trHeight w:val="640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FC39" w14:textId="77777777" w:rsidR="000E071C" w:rsidRPr="0080167C" w:rsidRDefault="00756ED6" w:rsidP="00956F2F">
            <w:pPr>
              <w:widowControl w:val="0"/>
              <w:jc w:val="center"/>
            </w:pPr>
            <w:r w:rsidRPr="0080167C">
              <w:lastRenderedPageBreak/>
              <w:t>Ádám László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0599" w14:textId="77777777" w:rsidR="003C6F0E" w:rsidRPr="0080167C" w:rsidRDefault="000E071C" w:rsidP="00956F2F">
            <w:pPr>
              <w:widowControl w:val="0"/>
              <w:jc w:val="center"/>
            </w:pPr>
            <w:r w:rsidRPr="0080167C">
              <w:t>közbeszerzés tárgya szerinti szakértő.</w:t>
            </w:r>
            <w:r w:rsidR="003C6F0E" w:rsidRPr="0080167C">
              <w:t xml:space="preserve"> </w:t>
            </w:r>
          </w:p>
          <w:p w14:paraId="04D4B832" w14:textId="77777777" w:rsidR="000E071C" w:rsidRPr="0080167C" w:rsidRDefault="00045F95" w:rsidP="00956F2F">
            <w:pPr>
              <w:widowControl w:val="0"/>
              <w:jc w:val="center"/>
            </w:pPr>
            <w:r w:rsidRPr="0080167C">
              <w:t>Végzettsége</w:t>
            </w:r>
            <w:proofErr w:type="gramStart"/>
            <w:r w:rsidRPr="0080167C">
              <w:t>:</w:t>
            </w:r>
            <w:r w:rsidR="00BE79C0" w:rsidRPr="0080167C">
              <w:t>Építő</w:t>
            </w:r>
            <w:r w:rsidR="003C6F0E" w:rsidRPr="0080167C">
              <w:t>mérnök</w:t>
            </w:r>
            <w:proofErr w:type="gramEnd"/>
            <w:r w:rsidR="003C6F0E" w:rsidRPr="0080167C">
              <w:t>.</w:t>
            </w:r>
            <w:r w:rsidR="00E85F20" w:rsidRPr="0080167C"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0225" w14:textId="77777777" w:rsidR="000E071C" w:rsidRPr="0080167C" w:rsidRDefault="000E071C" w:rsidP="00956F2F">
            <w:pPr>
              <w:widowControl w:val="0"/>
              <w:jc w:val="center"/>
            </w:pPr>
            <w:r w:rsidRPr="0080167C">
              <w:t>1 szavazat</w:t>
            </w:r>
          </w:p>
        </w:tc>
      </w:tr>
    </w:tbl>
    <w:p w14:paraId="1B17D5BA" w14:textId="77777777" w:rsidR="000E071C" w:rsidRPr="0080167C" w:rsidRDefault="000E071C" w:rsidP="00956F2F">
      <w:pPr>
        <w:pStyle w:val="Cmsor1"/>
        <w:keepNext w:val="0"/>
        <w:widowControl w:val="0"/>
        <w:jc w:val="left"/>
        <w:rPr>
          <w:i w:val="0"/>
        </w:rPr>
      </w:pPr>
    </w:p>
    <w:p w14:paraId="7C6EF744" w14:textId="77777777" w:rsidR="000E071C" w:rsidRPr="0080167C" w:rsidRDefault="000E071C" w:rsidP="00956F2F">
      <w:pPr>
        <w:pStyle w:val="Cmsor1"/>
        <w:keepNext w:val="0"/>
        <w:widowControl w:val="0"/>
        <w:jc w:val="left"/>
        <w:rPr>
          <w:i w:val="0"/>
        </w:rPr>
      </w:pPr>
      <w:r w:rsidRPr="0080167C">
        <w:rPr>
          <w:i w:val="0"/>
        </w:rPr>
        <w:t>6. Felszólalók, hozzászólások:</w:t>
      </w:r>
    </w:p>
    <w:p w14:paraId="4810DC78" w14:textId="77777777" w:rsidR="000E071C" w:rsidRPr="0080167C" w:rsidRDefault="000E071C" w:rsidP="00956F2F">
      <w:pPr>
        <w:widowControl w:val="0"/>
        <w:jc w:val="both"/>
      </w:pPr>
    </w:p>
    <w:p w14:paraId="49E6CFAB" w14:textId="77777777" w:rsidR="00154B1D" w:rsidRPr="0080167C" w:rsidRDefault="000E071C" w:rsidP="00BE79C0">
      <w:pPr>
        <w:widowControl w:val="0"/>
        <w:jc w:val="both"/>
      </w:pPr>
      <w:r w:rsidRPr="0080167C">
        <w:rPr>
          <w:b/>
        </w:rPr>
        <w:t>6.1.</w:t>
      </w:r>
      <w:r w:rsidRPr="0080167C">
        <w:t xml:space="preserve"> </w:t>
      </w:r>
      <w:r w:rsidR="003E4C70" w:rsidRPr="0080167C">
        <w:t xml:space="preserve">Lebonyolító képviselője </w:t>
      </w:r>
      <w:r w:rsidR="00F71C56" w:rsidRPr="0080167C">
        <w:t xml:space="preserve"> </w:t>
      </w:r>
      <w:r w:rsidR="008A68B4" w:rsidRPr="0080167C">
        <w:rPr>
          <w:i/>
        </w:rPr>
        <w:t xml:space="preserve">- </w:t>
      </w:r>
      <w:r w:rsidR="00F71C56" w:rsidRPr="0080167C">
        <w:rPr>
          <w:i/>
        </w:rPr>
        <w:t>az e</w:t>
      </w:r>
      <w:r w:rsidR="001F133F" w:rsidRPr="0080167C">
        <w:rPr>
          <w:i/>
        </w:rPr>
        <w:t>lnök megválasztását követő II</w:t>
      </w:r>
      <w:r w:rsidR="00F71C56" w:rsidRPr="0080167C">
        <w:rPr>
          <w:i/>
        </w:rPr>
        <w:t>. napirendi pont megtárgyalása céljából</w:t>
      </w:r>
      <w:r w:rsidR="001F133F" w:rsidRPr="0080167C">
        <w:rPr>
          <w:i/>
        </w:rPr>
        <w:t xml:space="preserve"> </w:t>
      </w:r>
      <w:r w:rsidR="008A68B4" w:rsidRPr="0080167C">
        <w:rPr>
          <w:i/>
        </w:rPr>
        <w:t>-</w:t>
      </w:r>
      <w:r w:rsidR="008A68B4" w:rsidRPr="0080167C">
        <w:t xml:space="preserve"> </w:t>
      </w:r>
      <w:r w:rsidR="00F71C56" w:rsidRPr="0080167C">
        <w:t xml:space="preserve"> </w:t>
      </w:r>
      <w:r w:rsidR="003E4C70" w:rsidRPr="0080167C">
        <w:t xml:space="preserve">Dr. Papp Annamária </w:t>
      </w:r>
      <w:r w:rsidR="00154B1D" w:rsidRPr="0080167C">
        <w:t xml:space="preserve"> köszöntötte a  jelen lévőket és </w:t>
      </w:r>
      <w:r w:rsidR="003E4C70" w:rsidRPr="0080167C">
        <w:t>ismertette, hogy</w:t>
      </w:r>
      <w:r w:rsidR="00BE79C0" w:rsidRPr="0080167C">
        <w:t xml:space="preserve"> az önkormányzat projektmenedzserével és  polgármester úrral </w:t>
      </w:r>
      <w:r w:rsidR="00154B1D" w:rsidRPr="0080167C">
        <w:t xml:space="preserve"> folyamatában  </w:t>
      </w:r>
      <w:r w:rsidR="00BE79C0" w:rsidRPr="0080167C">
        <w:t>egyeztetve összeállította az Ajánlat</w:t>
      </w:r>
      <w:r w:rsidR="00D8333E" w:rsidRPr="0080167C">
        <w:t xml:space="preserve">tételi </w:t>
      </w:r>
      <w:r w:rsidR="00BE79C0" w:rsidRPr="0080167C">
        <w:t xml:space="preserve"> felhívás és közbeszerzési dokumentumok tervezetét (beleértve a szerződéstervezete</w:t>
      </w:r>
      <w:r w:rsidR="007A6732" w:rsidRPr="0080167C">
        <w:t>t</w:t>
      </w:r>
      <w:r w:rsidR="00BE79C0" w:rsidRPr="0080167C">
        <w:t xml:space="preserve"> </w:t>
      </w:r>
      <w:r w:rsidR="00D7394F" w:rsidRPr="0080167C">
        <w:t>és a</w:t>
      </w:r>
      <w:r w:rsidR="00D8333E" w:rsidRPr="0080167C">
        <w:t xml:space="preserve">z önkormányzat által részére megküldött </w:t>
      </w:r>
      <w:r w:rsidR="00D7394F" w:rsidRPr="0080167C">
        <w:t xml:space="preserve"> közbeszerzési eljárás műszaki dokumentációját </w:t>
      </w:r>
      <w:r w:rsidR="00BE79C0" w:rsidRPr="0080167C">
        <w:t>is)  és az általuk előzetesen megfelelőnek talált dokumentumokat  az önkormányzaton keresztül megküldte a BB tagjainak is, akik tárgyi jegyzőkönyv aláírásával elismerik és megerősítik, hogy a do</w:t>
      </w:r>
      <w:r w:rsidR="00154B1D" w:rsidRPr="0080167C">
        <w:t>ku</w:t>
      </w:r>
      <w:r w:rsidR="00BE79C0" w:rsidRPr="0080167C">
        <w:t>m</w:t>
      </w:r>
      <w:r w:rsidR="00154B1D" w:rsidRPr="0080167C">
        <w:t>e</w:t>
      </w:r>
      <w:r w:rsidR="00BE79C0" w:rsidRPr="0080167C">
        <w:t>ntumokat előzetes áttekintés céljából megkapták</w:t>
      </w:r>
      <w:r w:rsidR="00B91731" w:rsidRPr="0080167C">
        <w:t xml:space="preserve"> és azokat megismerték</w:t>
      </w:r>
      <w:r w:rsidR="00BE79C0" w:rsidRPr="0080167C">
        <w:t xml:space="preserve">. </w:t>
      </w:r>
    </w:p>
    <w:p w14:paraId="36B9B86D" w14:textId="77777777" w:rsidR="00E24AFC" w:rsidRPr="0080167C" w:rsidRDefault="00E24AFC" w:rsidP="003E4C70">
      <w:pPr>
        <w:widowControl w:val="0"/>
        <w:jc w:val="both"/>
      </w:pPr>
    </w:p>
    <w:p w14:paraId="0DE4F741" w14:textId="7E089718" w:rsidR="00E24AFC" w:rsidRPr="0080167C" w:rsidRDefault="007750C2" w:rsidP="00E24AFC">
      <w:pPr>
        <w:jc w:val="both"/>
      </w:pPr>
      <w:r w:rsidRPr="0080167C">
        <w:t xml:space="preserve">Lebonyolító képviselője ismertette , hogy a </w:t>
      </w:r>
      <w:r w:rsidR="00E24AFC" w:rsidRPr="0080167C">
        <w:rPr>
          <w:lang w:eastAsia="zh-CN"/>
        </w:rPr>
        <w:t>Kbt. 115.§ (2) bekezdésre hivatkozással sem pénzügyi, sem műszaki alkalmassági követelményt nem ír  elő ajánlatkérő</w:t>
      </w:r>
      <w:r w:rsidR="00D7394F" w:rsidRPr="0080167C">
        <w:rPr>
          <w:lang w:eastAsia="zh-CN"/>
        </w:rPr>
        <w:t xml:space="preserve"> könnyítve ezzel az ajánlattevők adminisztratív terheit </w:t>
      </w:r>
      <w:r w:rsidR="00E24AFC" w:rsidRPr="0080167C">
        <w:rPr>
          <w:lang w:eastAsia="zh-CN"/>
        </w:rPr>
        <w:t xml:space="preserve"> , tekintettel arra, hogy – előzetes vizsgálatok alapján  - </w:t>
      </w:r>
      <w:r w:rsidR="00E24AFC" w:rsidRPr="0080167C">
        <w:t xml:space="preserve">ajánlatkérő csak a teljesítésre képes, szakmailag megbízható gazdasági szereplőknek </w:t>
      </w:r>
      <w:r w:rsidR="007A6732" w:rsidRPr="0080167C">
        <w:t>kí</w:t>
      </w:r>
      <w:r w:rsidR="003E76A2" w:rsidRPr="0080167C">
        <w:t>vánja megküldeni a</w:t>
      </w:r>
      <w:r w:rsidR="005B3B09" w:rsidRPr="0080167C">
        <w:t xml:space="preserve">z ajánlattételi </w:t>
      </w:r>
      <w:r w:rsidR="003E76A2" w:rsidRPr="0080167C">
        <w:t xml:space="preserve"> felhívást, melyek polgármester ú</w:t>
      </w:r>
      <w:r w:rsidR="002D2C5A" w:rsidRPr="0080167C">
        <w:t>r</w:t>
      </w:r>
      <w:r w:rsidR="003E76A2" w:rsidRPr="0080167C">
        <w:t xml:space="preserve"> javaslatára a képviselőtestület jóváhagyása esetén az alábbi gazdasági szereplők lesznek</w:t>
      </w:r>
      <w:r w:rsidRPr="0080167C">
        <w:t xml:space="preserve"> akik szerepelnek az MKIK  építőipari kivitelezői névjegyzékébe</w:t>
      </w:r>
      <w:r w:rsidR="00BB46D6" w:rsidRPr="0080167C">
        <w:t>n</w:t>
      </w:r>
      <w:r w:rsidRPr="0080167C">
        <w:t xml:space="preserve">,  elérhető adataik alapján nem állnak a felhívásban előírt kizáró okok hatálya alatt és regisztrált gazdasági szereplők a </w:t>
      </w:r>
      <w:hyperlink r:id="rId8" w:history="1">
        <w:r w:rsidRPr="0080167C">
          <w:rPr>
            <w:rStyle w:val="Hiperhivatkozs"/>
          </w:rPr>
          <w:t>www.ekr.gov.hu</w:t>
        </w:r>
      </w:hyperlink>
      <w:r w:rsidRPr="0080167C">
        <w:t xml:space="preserve"> felületen</w:t>
      </w:r>
      <w:r w:rsidR="00BB46D6" w:rsidRPr="0080167C">
        <w:t>, továbbá működő gazdasági társaságok melyeknek a kivitelezési tevékenység szerepel cégkivonatukban is</w:t>
      </w:r>
      <w:r w:rsidR="007163BB" w:rsidRPr="0080167C">
        <w:t xml:space="preserve">  valamint nem azonosak </w:t>
      </w:r>
      <w:r w:rsidR="00443C23" w:rsidRPr="0080167C">
        <w:t xml:space="preserve">a „TOP-2.1.3-16-SO1-2017-00001 számon  Csapadékvíz-elvezető hálózat fejlesztése Balatonvilágoson című projekt  kivitelezési munkálatai vállalkozási szerződés keretében” című </w:t>
      </w:r>
      <w:r w:rsidR="007163BB" w:rsidRPr="0080167C">
        <w:t xml:space="preserve"> </w:t>
      </w:r>
      <w:r w:rsidR="005B3B09" w:rsidRPr="0080167C">
        <w:t xml:space="preserve">első </w:t>
      </w:r>
      <w:r w:rsidR="007163BB" w:rsidRPr="0080167C">
        <w:t>eljárásban meg</w:t>
      </w:r>
      <w:r w:rsidR="00443C23" w:rsidRPr="0080167C">
        <w:t xml:space="preserve">hívott gazdasági szereplőkkel, két cég </w:t>
      </w:r>
      <w:r w:rsidR="00990691" w:rsidRPr="0080167C">
        <w:t xml:space="preserve">változtatásra </w:t>
      </w:r>
      <w:r w:rsidR="00443C23" w:rsidRPr="0080167C">
        <w:t>került a Közbeszerzési Ha</w:t>
      </w:r>
      <w:r w:rsidR="00BE42AE" w:rsidRPr="0080167C">
        <w:t>tóság útmutatójának megfelelően</w:t>
      </w:r>
      <w:r w:rsidR="003E76A2" w:rsidRPr="0080167C">
        <w:t xml:space="preserve">: </w:t>
      </w:r>
    </w:p>
    <w:p w14:paraId="23EE414C" w14:textId="77777777" w:rsidR="003E76A2" w:rsidRPr="0080167C" w:rsidRDefault="003E76A2" w:rsidP="00E24AFC">
      <w:pPr>
        <w:jc w:val="both"/>
      </w:pPr>
    </w:p>
    <w:p w14:paraId="064BBB6F" w14:textId="77777777" w:rsidR="007A6732" w:rsidRPr="0080167C" w:rsidRDefault="007A6732" w:rsidP="007A6732">
      <w:pPr>
        <w:ind w:left="720"/>
        <w:jc w:val="both"/>
      </w:pPr>
      <w:r w:rsidRPr="0080167C">
        <w:t>1.)</w:t>
      </w:r>
    </w:p>
    <w:p w14:paraId="226234FE" w14:textId="77777777" w:rsidR="007A6732" w:rsidRPr="0080167C" w:rsidRDefault="007A6732" w:rsidP="007A6732">
      <w:pPr>
        <w:ind w:left="720"/>
        <w:jc w:val="both"/>
      </w:pPr>
      <w:r w:rsidRPr="0080167C">
        <w:t xml:space="preserve">2. sz. Mélyépítő Kft. </w:t>
      </w:r>
    </w:p>
    <w:p w14:paraId="2C97B96F" w14:textId="77777777" w:rsidR="007A6732" w:rsidRPr="0080167C" w:rsidRDefault="007A6732" w:rsidP="007A6732">
      <w:pPr>
        <w:ind w:left="720"/>
        <w:jc w:val="both"/>
      </w:pPr>
      <w:r w:rsidRPr="0080167C">
        <w:t xml:space="preserve">8600 Siófok, Tanácsház utca 24. 1. em. 16. </w:t>
      </w:r>
      <w:r w:rsidRPr="0080167C">
        <w:tab/>
      </w:r>
      <w:r w:rsidRPr="0080167C">
        <w:br/>
        <w:t xml:space="preserve"> e-mail: </w:t>
      </w:r>
      <w:hyperlink r:id="rId9" w:history="1">
        <w:r w:rsidRPr="0080167C">
          <w:t>melyep2.kft@gmail.com</w:t>
        </w:r>
      </w:hyperlink>
    </w:p>
    <w:p w14:paraId="53B1A3E6" w14:textId="77777777" w:rsidR="007A6732" w:rsidRPr="0080167C" w:rsidRDefault="007A6732" w:rsidP="007A6732">
      <w:pPr>
        <w:ind w:left="720"/>
        <w:jc w:val="both"/>
      </w:pPr>
    </w:p>
    <w:p w14:paraId="60E9A0D2" w14:textId="77777777" w:rsidR="007A6732" w:rsidRPr="0080167C" w:rsidRDefault="007A6732" w:rsidP="007A6732">
      <w:pPr>
        <w:autoSpaceDE w:val="0"/>
        <w:autoSpaceDN w:val="0"/>
        <w:adjustRightInd w:val="0"/>
        <w:ind w:left="720"/>
        <w:jc w:val="both"/>
      </w:pPr>
      <w:r w:rsidRPr="0080167C">
        <w:t>2.)</w:t>
      </w:r>
    </w:p>
    <w:p w14:paraId="7DCB7233" w14:textId="77777777" w:rsidR="007A6732" w:rsidRPr="0080167C" w:rsidRDefault="007A6732" w:rsidP="007A6732">
      <w:pPr>
        <w:autoSpaceDE w:val="0"/>
        <w:autoSpaceDN w:val="0"/>
        <w:adjustRightInd w:val="0"/>
        <w:ind w:left="720"/>
        <w:jc w:val="both"/>
      </w:pPr>
      <w:r w:rsidRPr="0080167C">
        <w:t xml:space="preserve">SYCONS Tanácsadó, Építőipari Fővállalkozó, Kivitelező és Tervező Kft. </w:t>
      </w:r>
    </w:p>
    <w:p w14:paraId="00E90D89" w14:textId="77777777" w:rsidR="007A6732" w:rsidRPr="0080167C" w:rsidRDefault="007A6732" w:rsidP="007A6732">
      <w:pPr>
        <w:autoSpaceDE w:val="0"/>
        <w:autoSpaceDN w:val="0"/>
        <w:adjustRightInd w:val="0"/>
        <w:ind w:left="720"/>
        <w:jc w:val="both"/>
      </w:pPr>
      <w:r w:rsidRPr="0080167C">
        <w:t xml:space="preserve">2461 Tárnok, </w:t>
      </w:r>
      <w:proofErr w:type="spellStart"/>
      <w:r w:rsidRPr="0080167C">
        <w:t>Ötház</w:t>
      </w:r>
      <w:proofErr w:type="spellEnd"/>
      <w:r w:rsidRPr="0080167C">
        <w:t xml:space="preserve"> puszta 1. A. ép. </w:t>
      </w:r>
      <w:r w:rsidRPr="0080167C">
        <w:tab/>
      </w:r>
    </w:p>
    <w:p w14:paraId="07B8EFC1" w14:textId="77777777" w:rsidR="007A6732" w:rsidRPr="0080167C" w:rsidRDefault="007A6732" w:rsidP="007A6732">
      <w:pPr>
        <w:autoSpaceDE w:val="0"/>
        <w:autoSpaceDN w:val="0"/>
        <w:adjustRightInd w:val="0"/>
        <w:ind w:left="720"/>
        <w:jc w:val="both"/>
      </w:pPr>
      <w:r w:rsidRPr="0080167C">
        <w:t xml:space="preserve">e-mail: </w:t>
      </w:r>
      <w:hyperlink r:id="rId10" w:history="1">
        <w:r w:rsidRPr="0080167C">
          <w:t>sycons@sycons.hu</w:t>
        </w:r>
      </w:hyperlink>
    </w:p>
    <w:p w14:paraId="5CD26E51" w14:textId="77777777" w:rsidR="007A6732" w:rsidRPr="0080167C" w:rsidRDefault="007A6732" w:rsidP="007A6732">
      <w:pPr>
        <w:autoSpaceDE w:val="0"/>
        <w:autoSpaceDN w:val="0"/>
        <w:adjustRightInd w:val="0"/>
        <w:ind w:left="720"/>
        <w:jc w:val="both"/>
      </w:pPr>
      <w:r w:rsidRPr="0080167C">
        <w:t xml:space="preserve"> </w:t>
      </w:r>
    </w:p>
    <w:p w14:paraId="0FDF0F67" w14:textId="77777777" w:rsidR="007A6732" w:rsidRPr="0080167C" w:rsidRDefault="007A6732" w:rsidP="007A6732">
      <w:pPr>
        <w:autoSpaceDE w:val="0"/>
        <w:autoSpaceDN w:val="0"/>
        <w:adjustRightInd w:val="0"/>
        <w:ind w:left="720"/>
        <w:jc w:val="both"/>
      </w:pPr>
      <w:r w:rsidRPr="0080167C">
        <w:t xml:space="preserve">3.) </w:t>
      </w:r>
    </w:p>
    <w:p w14:paraId="7B5EA8D9" w14:textId="77777777" w:rsidR="007A6732" w:rsidRPr="0080167C" w:rsidRDefault="007A6732" w:rsidP="007A6732">
      <w:pPr>
        <w:suppressAutoHyphens/>
      </w:pPr>
      <w:r w:rsidRPr="0080167C">
        <w:t xml:space="preserve">            Strabag Építő Kft.</w:t>
      </w:r>
    </w:p>
    <w:p w14:paraId="79808324" w14:textId="77777777" w:rsidR="007A6732" w:rsidRPr="0080167C" w:rsidRDefault="007A6732" w:rsidP="007A6732">
      <w:pPr>
        <w:suppressAutoHyphens/>
        <w:ind w:firstLine="708"/>
      </w:pPr>
      <w:r w:rsidRPr="0080167C">
        <w:t>1117 Budapest, Gábor Dénes u. 2. (</w:t>
      </w:r>
      <w:proofErr w:type="spellStart"/>
      <w:r w:rsidRPr="0080167C">
        <w:t>Infopark</w:t>
      </w:r>
      <w:proofErr w:type="spellEnd"/>
      <w:r w:rsidRPr="0080167C">
        <w:t xml:space="preserve"> D. épület)</w:t>
      </w:r>
    </w:p>
    <w:p w14:paraId="5233F516" w14:textId="77777777" w:rsidR="007A6732" w:rsidRPr="0080167C" w:rsidRDefault="007A6732" w:rsidP="007A6732">
      <w:pPr>
        <w:suppressAutoHyphens/>
        <w:ind w:firstLine="708"/>
      </w:pPr>
      <w:r w:rsidRPr="0080167C">
        <w:t xml:space="preserve">email: </w:t>
      </w:r>
      <w:hyperlink r:id="rId11" w:history="1">
        <w:r w:rsidRPr="0080167C">
          <w:rPr>
            <w:u w:val="single"/>
          </w:rPr>
          <w:t>info@strepito@strabag.com</w:t>
        </w:r>
      </w:hyperlink>
    </w:p>
    <w:p w14:paraId="2E4E3452" w14:textId="77777777" w:rsidR="007A6732" w:rsidRPr="0080167C" w:rsidRDefault="007A6732" w:rsidP="007A6732">
      <w:pPr>
        <w:autoSpaceDE w:val="0"/>
        <w:autoSpaceDN w:val="0"/>
        <w:adjustRightInd w:val="0"/>
        <w:jc w:val="both"/>
      </w:pPr>
    </w:p>
    <w:p w14:paraId="0939F3C7" w14:textId="77777777" w:rsidR="007A6732" w:rsidRPr="0080167C" w:rsidRDefault="007A6732" w:rsidP="007A6732">
      <w:pPr>
        <w:suppressAutoHyphens/>
        <w:rPr>
          <w:color w:val="00000A"/>
        </w:rPr>
      </w:pPr>
      <w:r w:rsidRPr="0080167C">
        <w:rPr>
          <w:color w:val="00000A"/>
        </w:rPr>
        <w:t xml:space="preserve">            4.)</w:t>
      </w:r>
    </w:p>
    <w:p w14:paraId="0F49BF6F" w14:textId="77777777" w:rsidR="007A6732" w:rsidRPr="0080167C" w:rsidRDefault="007A6732" w:rsidP="007A6732">
      <w:pPr>
        <w:autoSpaceDE w:val="0"/>
        <w:autoSpaceDN w:val="0"/>
        <w:adjustRightInd w:val="0"/>
        <w:ind w:left="720"/>
        <w:jc w:val="both"/>
        <w:rPr>
          <w:color w:val="00000A"/>
        </w:rPr>
      </w:pPr>
      <w:r w:rsidRPr="0080167C">
        <w:rPr>
          <w:color w:val="00000A"/>
        </w:rPr>
        <w:t xml:space="preserve">SZIGET-MELOR Mélyépítő és Szolgáltató Korlátolt Felelősségű Társaság </w:t>
      </w:r>
    </w:p>
    <w:p w14:paraId="1B41CA43" w14:textId="77777777" w:rsidR="007A6732" w:rsidRPr="0080167C" w:rsidRDefault="007A6732" w:rsidP="007A6732">
      <w:pPr>
        <w:autoSpaceDE w:val="0"/>
        <w:autoSpaceDN w:val="0"/>
        <w:adjustRightInd w:val="0"/>
        <w:ind w:left="720"/>
        <w:jc w:val="both"/>
        <w:rPr>
          <w:color w:val="00000A"/>
        </w:rPr>
      </w:pPr>
      <w:r w:rsidRPr="0080167C">
        <w:rPr>
          <w:color w:val="00000A"/>
        </w:rPr>
        <w:t>7570 Barcs, Liszt Ferenc utca 14.</w:t>
      </w:r>
    </w:p>
    <w:p w14:paraId="45F92403" w14:textId="77777777" w:rsidR="007A6732" w:rsidRPr="0080167C" w:rsidRDefault="007A6732" w:rsidP="007A6732">
      <w:pPr>
        <w:autoSpaceDE w:val="0"/>
        <w:autoSpaceDN w:val="0"/>
        <w:adjustRightInd w:val="0"/>
        <w:ind w:left="720"/>
        <w:jc w:val="both"/>
        <w:rPr>
          <w:color w:val="00000A"/>
        </w:rPr>
      </w:pPr>
      <w:r w:rsidRPr="0080167C">
        <w:rPr>
          <w:color w:val="00000A"/>
        </w:rPr>
        <w:t xml:space="preserve">email: </w:t>
      </w:r>
      <w:hyperlink r:id="rId12" w:history="1">
        <w:r w:rsidRPr="0080167C">
          <w:t>postmaster@szigetmelorkft.t-online.hu</w:t>
        </w:r>
      </w:hyperlink>
      <w:r w:rsidRPr="0080167C">
        <w:t xml:space="preserve"> </w:t>
      </w:r>
    </w:p>
    <w:p w14:paraId="01E75F5C" w14:textId="77777777" w:rsidR="007A6732" w:rsidRPr="0080167C" w:rsidRDefault="007A6732" w:rsidP="007A6732">
      <w:pPr>
        <w:autoSpaceDE w:val="0"/>
        <w:autoSpaceDN w:val="0"/>
        <w:adjustRightInd w:val="0"/>
        <w:ind w:left="720"/>
        <w:jc w:val="both"/>
        <w:rPr>
          <w:color w:val="00000A"/>
        </w:rPr>
      </w:pPr>
    </w:p>
    <w:p w14:paraId="2441FEDA" w14:textId="77777777" w:rsidR="007A6732" w:rsidRPr="0080167C" w:rsidRDefault="007A6732" w:rsidP="007A6732">
      <w:pPr>
        <w:autoSpaceDE w:val="0"/>
        <w:autoSpaceDN w:val="0"/>
        <w:adjustRightInd w:val="0"/>
        <w:ind w:left="720"/>
        <w:jc w:val="both"/>
        <w:rPr>
          <w:color w:val="00000A"/>
        </w:rPr>
      </w:pPr>
      <w:r w:rsidRPr="0080167C">
        <w:rPr>
          <w:color w:val="00000A"/>
        </w:rPr>
        <w:lastRenderedPageBreak/>
        <w:t>5.)</w:t>
      </w:r>
    </w:p>
    <w:p w14:paraId="12DAAE0B" w14:textId="77777777" w:rsidR="007A6732" w:rsidRPr="0080167C" w:rsidRDefault="007A6732" w:rsidP="007A6732">
      <w:pPr>
        <w:autoSpaceDE w:val="0"/>
        <w:autoSpaceDN w:val="0"/>
        <w:adjustRightInd w:val="0"/>
        <w:ind w:left="720"/>
        <w:jc w:val="both"/>
        <w:rPr>
          <w:color w:val="00000A"/>
        </w:rPr>
      </w:pPr>
      <w:r w:rsidRPr="0080167C">
        <w:rPr>
          <w:color w:val="00000A"/>
        </w:rPr>
        <w:t>ALBA ÚT Építőipari, Kereskedelmi és Szolgáltató Korlátolt Felelősségű Társaság 8000 Székesfehérvár, Kisfaludi utca 8.</w:t>
      </w:r>
    </w:p>
    <w:p w14:paraId="6A5392FE" w14:textId="77777777" w:rsidR="007A6732" w:rsidRPr="0080167C" w:rsidRDefault="007A6732" w:rsidP="007A6732">
      <w:pPr>
        <w:autoSpaceDE w:val="0"/>
        <w:autoSpaceDN w:val="0"/>
        <w:adjustRightInd w:val="0"/>
        <w:ind w:left="720"/>
        <w:jc w:val="both"/>
        <w:rPr>
          <w:color w:val="00000A"/>
        </w:rPr>
      </w:pPr>
      <w:r w:rsidRPr="0080167C">
        <w:rPr>
          <w:color w:val="00000A"/>
        </w:rPr>
        <w:t>email: albautkft@upcmail.hu</w:t>
      </w:r>
    </w:p>
    <w:p w14:paraId="233B008D" w14:textId="77777777" w:rsidR="003E76A2" w:rsidRPr="0080167C" w:rsidRDefault="003E76A2" w:rsidP="00E24AFC">
      <w:pPr>
        <w:jc w:val="both"/>
      </w:pPr>
    </w:p>
    <w:p w14:paraId="2990F8BE" w14:textId="77777777" w:rsidR="00E24AFC" w:rsidRPr="0080167C" w:rsidRDefault="00E24AFC" w:rsidP="00E24AFC">
      <w:pPr>
        <w:jc w:val="both"/>
        <w:rPr>
          <w:b/>
        </w:rPr>
      </w:pPr>
    </w:p>
    <w:p w14:paraId="39A34A7F" w14:textId="7CEEF80C" w:rsidR="00B1601C" w:rsidRPr="0080167C" w:rsidRDefault="00E24AFC" w:rsidP="00E24AFC">
      <w:pPr>
        <w:jc w:val="both"/>
      </w:pPr>
      <w:r w:rsidRPr="0080167C">
        <w:t>Releváns jogszabályi rendelkezés:</w:t>
      </w:r>
    </w:p>
    <w:p w14:paraId="76AED93F" w14:textId="77777777" w:rsidR="00A5078A" w:rsidRPr="0080167C" w:rsidRDefault="00A5078A" w:rsidP="00E24AFC">
      <w:pPr>
        <w:jc w:val="both"/>
      </w:pPr>
    </w:p>
    <w:p w14:paraId="486DA9D3" w14:textId="77777777" w:rsidR="007A6732" w:rsidRPr="0080167C" w:rsidRDefault="007A6732" w:rsidP="00375452">
      <w:pPr>
        <w:jc w:val="both"/>
        <w:rPr>
          <w:i/>
        </w:rPr>
      </w:pPr>
      <w:r w:rsidRPr="0080167C">
        <w:rPr>
          <w:i/>
        </w:rPr>
        <w:t xml:space="preserve">Kbt. 115.§ (2) </w:t>
      </w:r>
      <w:r w:rsidR="005E6191" w:rsidRPr="0080167C">
        <w:rPr>
          <w:i/>
        </w:rPr>
        <w:t xml:space="preserve">Az ajánlatkérő köteles biztosítani a versenyt, és az eljárást megindító felhívás közzététele helyett </w:t>
      </w:r>
      <w:r w:rsidR="005E6191" w:rsidRPr="0080167C">
        <w:rPr>
          <w:b/>
          <w:i/>
          <w:u w:val="single"/>
        </w:rPr>
        <w:t>legalább öt gazdasági szereplőnek egyidejűleg, közvetlenül írásban ajánlattételi felhívást küldeni.</w:t>
      </w:r>
      <w:r w:rsidR="005E6191" w:rsidRPr="0080167C">
        <w:rPr>
          <w:i/>
        </w:rPr>
        <w:t xml:space="preserve"> Az ajánlatkérő az eljárásban nem köteles alkalmassági követelményt előírni. (...)</w:t>
      </w:r>
    </w:p>
    <w:p w14:paraId="3218ECA1" w14:textId="77777777" w:rsidR="00841144" w:rsidRPr="0080167C" w:rsidRDefault="00841144" w:rsidP="00375452">
      <w:pPr>
        <w:jc w:val="both"/>
      </w:pPr>
    </w:p>
    <w:p w14:paraId="013AA253" w14:textId="77777777" w:rsidR="00841144" w:rsidRPr="0080167C" w:rsidRDefault="00841144" w:rsidP="00375452">
      <w:pPr>
        <w:jc w:val="both"/>
      </w:pPr>
      <w:r w:rsidRPr="0080167C">
        <w:t xml:space="preserve">Az eljárás </w:t>
      </w:r>
      <w:r w:rsidR="007954FB" w:rsidRPr="0080167C">
        <w:t>Kbt. 28.§ (2) e</w:t>
      </w:r>
      <w:r w:rsidR="008D645E" w:rsidRPr="0080167C">
        <w:t xml:space="preserve">) pont rendelkezésének betartásával </w:t>
      </w:r>
      <w:r w:rsidR="007954FB" w:rsidRPr="0080167C">
        <w:t xml:space="preserve">megállapított </w:t>
      </w:r>
      <w:r w:rsidRPr="0080167C">
        <w:t xml:space="preserve">egybeszámítás nélkül megállapított becsült értéke: </w:t>
      </w:r>
      <w:proofErr w:type="gramStart"/>
      <w:r w:rsidRPr="0080167C">
        <w:rPr>
          <w:iCs/>
          <w:color w:val="000000"/>
        </w:rPr>
        <w:t xml:space="preserve">nettó  </w:t>
      </w:r>
      <w:r w:rsidRPr="0080167C">
        <w:t>22</w:t>
      </w:r>
      <w:proofErr w:type="gramEnd"/>
      <w:r w:rsidRPr="0080167C">
        <w:t> </w:t>
      </w:r>
      <w:r w:rsidR="000E6CE6" w:rsidRPr="0080167C">
        <w:t>403</w:t>
      </w:r>
      <w:r w:rsidRPr="0080167C">
        <w:t xml:space="preserve"> 511,- Forint</w:t>
      </w:r>
      <w:r w:rsidR="007954FB" w:rsidRPr="0080167C">
        <w:t>.</w:t>
      </w:r>
    </w:p>
    <w:p w14:paraId="417208B8" w14:textId="77777777" w:rsidR="008D645E" w:rsidRPr="0080167C" w:rsidRDefault="008D645E" w:rsidP="008D645E">
      <w:pPr>
        <w:jc w:val="both"/>
        <w:rPr>
          <w:i/>
        </w:rPr>
      </w:pPr>
    </w:p>
    <w:p w14:paraId="4EC54805" w14:textId="77777777" w:rsidR="008D645E" w:rsidRPr="0080167C" w:rsidRDefault="008D645E" w:rsidP="008D645E">
      <w:pPr>
        <w:jc w:val="both"/>
      </w:pPr>
      <w:r w:rsidRPr="0080167C">
        <w:t xml:space="preserve">A tárgyi eljárás egybeszámítási kötelezettség alá esik az alábbi közbeszerzési eljárással: </w:t>
      </w:r>
    </w:p>
    <w:p w14:paraId="0168D092" w14:textId="77777777" w:rsidR="008D645E" w:rsidRPr="0080167C" w:rsidRDefault="008D645E" w:rsidP="008D645E">
      <w:pPr>
        <w:jc w:val="both"/>
        <w:rPr>
          <w:i/>
        </w:rPr>
      </w:pPr>
    </w:p>
    <w:p w14:paraId="2D1621F8" w14:textId="77777777" w:rsidR="008D645E" w:rsidRPr="0080167C" w:rsidRDefault="008D645E" w:rsidP="008D645E">
      <w:pPr>
        <w:jc w:val="both"/>
        <w:rPr>
          <w:i/>
        </w:rPr>
      </w:pPr>
      <w:r w:rsidRPr="0080167C">
        <w:rPr>
          <w:i/>
        </w:rPr>
        <w:t>„</w:t>
      </w:r>
      <w:r w:rsidRPr="0080167C">
        <w:rPr>
          <w:b/>
          <w:i/>
        </w:rPr>
        <w:t xml:space="preserve">TOP-2.1.3-16-SO1-2017-00001 </w:t>
      </w:r>
      <w:proofErr w:type="gramStart"/>
      <w:r w:rsidRPr="0080167C">
        <w:rPr>
          <w:b/>
          <w:i/>
        </w:rPr>
        <w:t>számon  Csapadékvíz-elvezető</w:t>
      </w:r>
      <w:proofErr w:type="gramEnd"/>
      <w:r w:rsidRPr="0080167C">
        <w:rPr>
          <w:b/>
          <w:i/>
        </w:rPr>
        <w:t xml:space="preserve"> hálózat fejlesztése Balatonvilágoson című projekt  kivitelezési munkálatai vállalkozási szerződés keretében”</w:t>
      </w:r>
    </w:p>
    <w:p w14:paraId="4521F206" w14:textId="77777777" w:rsidR="008D645E" w:rsidRPr="0080167C" w:rsidRDefault="008D645E" w:rsidP="008D645E">
      <w:pPr>
        <w:jc w:val="both"/>
      </w:pPr>
    </w:p>
    <w:p w14:paraId="424EA7BC" w14:textId="77777777" w:rsidR="008D645E" w:rsidRPr="0080167C" w:rsidRDefault="008D645E" w:rsidP="008D645E">
      <w:pPr>
        <w:jc w:val="both"/>
      </w:pPr>
      <w:r w:rsidRPr="0080167C">
        <w:t>Az egybeszámítás alá tartozó eljárás becsült értéke a 2. sz. Mélyépítő Kft. által sikeresen kivitelezett végső megvalósítási</w:t>
      </w:r>
      <w:r w:rsidR="007954FB" w:rsidRPr="0080167C">
        <w:t xml:space="preserve"> érték alapján: </w:t>
      </w:r>
      <w:r w:rsidR="00D05F30" w:rsidRPr="0080167C">
        <w:t xml:space="preserve">nettó </w:t>
      </w:r>
      <w:r w:rsidR="007954FB" w:rsidRPr="0080167C">
        <w:t>88 023 610,-Ft.</w:t>
      </w:r>
    </w:p>
    <w:p w14:paraId="5E85A778" w14:textId="77777777" w:rsidR="007954FB" w:rsidRPr="0080167C" w:rsidRDefault="007954FB" w:rsidP="008D645E">
      <w:pPr>
        <w:jc w:val="both"/>
      </w:pPr>
    </w:p>
    <w:p w14:paraId="48768E12" w14:textId="06A6146B" w:rsidR="001D3658" w:rsidRPr="0080167C" w:rsidRDefault="008D645E" w:rsidP="008D645E">
      <w:pPr>
        <w:jc w:val="both"/>
      </w:pPr>
      <w:r w:rsidRPr="0080167C">
        <w:t>A két építési ütem egybeszámított becsült értéke:  nettó 88 023</w:t>
      </w:r>
      <w:r w:rsidR="0072351E" w:rsidRPr="0080167C">
        <w:t> </w:t>
      </w:r>
      <w:r w:rsidRPr="0080167C">
        <w:t>610</w:t>
      </w:r>
      <w:r w:rsidR="0072351E" w:rsidRPr="0080167C">
        <w:t>,-</w:t>
      </w:r>
      <w:r w:rsidRPr="0080167C">
        <w:t xml:space="preserve">Ft + 22 </w:t>
      </w:r>
      <w:r w:rsidR="000E6CE6" w:rsidRPr="0080167C">
        <w:t>403</w:t>
      </w:r>
      <w:r w:rsidR="00274066" w:rsidRPr="0080167C">
        <w:t> </w:t>
      </w:r>
      <w:r w:rsidRPr="0080167C">
        <w:t>511</w:t>
      </w:r>
      <w:r w:rsidR="00274066" w:rsidRPr="0080167C">
        <w:t>,-</w:t>
      </w:r>
      <w:r w:rsidRPr="0080167C">
        <w:t>Ft =</w:t>
      </w:r>
      <w:r w:rsidR="007954FB" w:rsidRPr="0080167C">
        <w:t xml:space="preserve"> </w:t>
      </w:r>
      <w:r w:rsidR="001D3658" w:rsidRPr="0080167C">
        <w:t xml:space="preserve">nettó </w:t>
      </w:r>
      <w:r w:rsidR="000E6CE6" w:rsidRPr="0080167C">
        <w:t>110 42</w:t>
      </w:r>
      <w:r w:rsidR="007954FB" w:rsidRPr="0080167C">
        <w:t>7 121,-</w:t>
      </w:r>
      <w:proofErr w:type="gramStart"/>
      <w:r w:rsidR="007954FB" w:rsidRPr="0080167C">
        <w:t>Ft</w:t>
      </w:r>
      <w:proofErr w:type="gramEnd"/>
      <w:r w:rsidR="001D3658" w:rsidRPr="0080167C">
        <w:t xml:space="preserve">  azaz  nem éri el a Kbt. 115.§ (1) bekezdésében rögzített nettó 3</w:t>
      </w:r>
      <w:r w:rsidR="007954FB" w:rsidRPr="0080167C">
        <w:t>00 millió forintos értékhatárt a bec</w:t>
      </w:r>
      <w:r w:rsidR="001D3658" w:rsidRPr="0080167C">
        <w:t>s</w:t>
      </w:r>
      <w:r w:rsidR="007954FB" w:rsidRPr="0080167C">
        <w:t xml:space="preserve">ült érték. </w:t>
      </w:r>
    </w:p>
    <w:p w14:paraId="07351C76" w14:textId="77777777" w:rsidR="00BB46D6" w:rsidRPr="0080167C" w:rsidRDefault="00BB46D6" w:rsidP="008D645E">
      <w:pPr>
        <w:jc w:val="both"/>
        <w:rPr>
          <w:i/>
        </w:rPr>
      </w:pPr>
    </w:p>
    <w:p w14:paraId="1B919F21" w14:textId="4CABF5F1" w:rsidR="00D05F30" w:rsidRPr="0080167C" w:rsidRDefault="00D05F30" w:rsidP="008D645E">
      <w:pPr>
        <w:jc w:val="both"/>
        <w:rPr>
          <w:i/>
        </w:rPr>
      </w:pPr>
      <w:r w:rsidRPr="0080167C">
        <w:rPr>
          <w:i/>
        </w:rPr>
        <w:t xml:space="preserve">115. § (1)   </w:t>
      </w:r>
      <w:r w:rsidRPr="0080167C">
        <w:rPr>
          <w:b/>
          <w:i/>
        </w:rPr>
        <w:t>Ha az építési beruházás becsült értéke nem éri el a háromszázmillió forintot, az ajánlatkérő - választása szerint - a közbeszerzési eljárást lefolytathatja a nyílt</w:t>
      </w:r>
      <w:r w:rsidRPr="0080167C">
        <w:rPr>
          <w:i/>
        </w:rPr>
        <w:t xml:space="preserve"> vagy a hirdetmény nélküli tárgyalásos eljárás </w:t>
      </w:r>
      <w:r w:rsidRPr="0080167C">
        <w:rPr>
          <w:b/>
          <w:i/>
        </w:rPr>
        <w:t>nemzeti eljárásrendben irányadó szabályainak a jelen §-ban foglalt eltérésekkel történő alkalmazásával</w:t>
      </w:r>
      <w:r w:rsidRPr="0080167C">
        <w:rPr>
          <w:i/>
        </w:rPr>
        <w:t xml:space="preserve"> is, </w:t>
      </w:r>
      <w:proofErr w:type="gramStart"/>
      <w:r w:rsidRPr="0080167C">
        <w:rPr>
          <w:i/>
        </w:rPr>
        <w:t>kivéve</w:t>
      </w:r>
      <w:proofErr w:type="gramEnd"/>
      <w:r w:rsidRPr="0080167C">
        <w:rPr>
          <w:i/>
        </w:rPr>
        <w:t xml:space="preserve"> ha a beszerzés európai uniós alapokból finanszírozott és Magyarország országhatárán átnyúló projekttel kapcsolatos.</w:t>
      </w:r>
      <w:r w:rsidR="008513FD" w:rsidRPr="0080167C">
        <w:rPr>
          <w:i/>
        </w:rPr>
        <w:t>(…)</w:t>
      </w:r>
    </w:p>
    <w:p w14:paraId="3C927AAC" w14:textId="77777777" w:rsidR="00D05F30" w:rsidRPr="0080167C" w:rsidRDefault="00D05F30" w:rsidP="008D645E">
      <w:pPr>
        <w:jc w:val="both"/>
      </w:pPr>
    </w:p>
    <w:p w14:paraId="5A78EF7A" w14:textId="726BC130" w:rsidR="00BB46D6" w:rsidRPr="0080167C" w:rsidRDefault="00BB46D6" w:rsidP="008D645E">
      <w:pPr>
        <w:jc w:val="both"/>
      </w:pPr>
      <w:r w:rsidRPr="0080167C">
        <w:t xml:space="preserve">Az eljárás feltételes közbeszerzési eljárás </w:t>
      </w:r>
      <w:proofErr w:type="gramStart"/>
      <w:r w:rsidRPr="0080167C">
        <w:t xml:space="preserve">lesz </w:t>
      </w:r>
      <w:r w:rsidR="002D2C5A" w:rsidRPr="0080167C">
        <w:t xml:space="preserve"> a</w:t>
      </w:r>
      <w:proofErr w:type="gramEnd"/>
      <w:r w:rsidR="002D2C5A" w:rsidRPr="0080167C">
        <w:t xml:space="preserve"> támogatási szerződés határidőhosszabbításának szükségessége miatt az alábbi függesztő feltétel alkalmazásával melyet a projektmenedzser véleményezett és megfelelőnek talált :</w:t>
      </w:r>
    </w:p>
    <w:p w14:paraId="0659FF34" w14:textId="45A01A2C" w:rsidR="002D2C5A" w:rsidRPr="0080167C" w:rsidRDefault="002D2C5A" w:rsidP="008D645E">
      <w:pPr>
        <w:jc w:val="both"/>
      </w:pPr>
    </w:p>
    <w:p w14:paraId="006A22B8" w14:textId="0EE9B272" w:rsidR="002D2C5A" w:rsidRPr="0080167C" w:rsidRDefault="002D2C5A" w:rsidP="002D2C5A">
      <w:pPr>
        <w:jc w:val="both"/>
        <w:rPr>
          <w:i/>
          <w:iCs/>
        </w:rPr>
      </w:pPr>
      <w:r w:rsidRPr="0080167C">
        <w:rPr>
          <w:i/>
          <w:iCs/>
        </w:rPr>
        <w:t xml:space="preserve">” Ajánlatkérő alkalmazza a Kbt. 53.§ (5) bekezdését és feltételes közbeszerzési eljárást indít, valamint rögzíti, hogy az eljárást eredménytelenné </w:t>
      </w:r>
      <w:proofErr w:type="gramStart"/>
      <w:r w:rsidRPr="0080167C">
        <w:rPr>
          <w:i/>
          <w:iCs/>
        </w:rPr>
        <w:t>nyilváníthatja ,</w:t>
      </w:r>
      <w:proofErr w:type="gramEnd"/>
      <w:r w:rsidRPr="0080167C">
        <w:rPr>
          <w:i/>
          <w:iCs/>
        </w:rPr>
        <w:t xml:space="preserve"> ha a beszerzés tárgyát képező kivitelezési feladatok befejezési határidejének legalább 2021. március hó 8-ig történő meghosszabbításához a TOP-2.1.3-16-SO1-2017-00001 számú támogatási szerződés Támogatója nem járul hozzá és erre vonatkozóan a támogatási szerződésmódosítást hatályosan nem köti meg.</w:t>
      </w:r>
    </w:p>
    <w:p w14:paraId="02C28CC4" w14:textId="77777777" w:rsidR="002D2C5A" w:rsidRPr="0080167C" w:rsidRDefault="002D2C5A" w:rsidP="002D2C5A">
      <w:pPr>
        <w:jc w:val="both"/>
        <w:rPr>
          <w:i/>
          <w:iCs/>
        </w:rPr>
      </w:pPr>
    </w:p>
    <w:p w14:paraId="7C9EFD36" w14:textId="508E0700" w:rsidR="002D2C5A" w:rsidRPr="0080167C" w:rsidRDefault="002D2C5A" w:rsidP="002D2C5A">
      <w:pPr>
        <w:jc w:val="both"/>
        <w:rPr>
          <w:i/>
          <w:iCs/>
        </w:rPr>
      </w:pPr>
      <w:r w:rsidRPr="0080167C">
        <w:rPr>
          <w:i/>
          <w:iCs/>
        </w:rPr>
        <w:t>Ajánlatkérő a Kbt.135 § (12) bekezdése alapján rögzíti, hogy a nyertes ajánlattevővel megkötésre kerülő vállalkozási</w:t>
      </w:r>
    </w:p>
    <w:p w14:paraId="2A18F13D" w14:textId="43199FCB" w:rsidR="002D2C5A" w:rsidRPr="0080167C" w:rsidRDefault="002D2C5A" w:rsidP="002D2C5A">
      <w:pPr>
        <w:jc w:val="both"/>
        <w:rPr>
          <w:i/>
          <w:iCs/>
        </w:rPr>
      </w:pPr>
      <w:r w:rsidRPr="0080167C">
        <w:rPr>
          <w:i/>
          <w:iCs/>
        </w:rPr>
        <w:t xml:space="preserve">szerződés hatálybalépésének feltételeként (felfüggesztő feltétel) kiköti a Támogató képviselőjének hozzájárulását a TOP-2.1.3- 16-SO1-2017-00001 számú támogatási szerződés vonatkozásában a kivitelezési munkálatok 2021.március 8-ig (műszaki átadás-átvétel lezáró </w:t>
      </w:r>
      <w:r w:rsidRPr="0080167C">
        <w:rPr>
          <w:i/>
          <w:iCs/>
        </w:rPr>
        <w:lastRenderedPageBreak/>
        <w:t>napja) történő meghosszabbításához Hozzájárulás alatt a támogatási szerződésmódosítás hatályosformában való aláírását érti ajánlatkérő.”</w:t>
      </w:r>
    </w:p>
    <w:p w14:paraId="6C87F0BC" w14:textId="77777777" w:rsidR="006C397A" w:rsidRPr="0080167C" w:rsidRDefault="006C397A" w:rsidP="006C397A">
      <w:pPr>
        <w:jc w:val="both"/>
        <w:rPr>
          <w:b/>
          <w:u w:val="single"/>
        </w:rPr>
      </w:pPr>
    </w:p>
    <w:p w14:paraId="6694714E" w14:textId="2A102EF7" w:rsidR="008513FD" w:rsidRPr="0080167C" w:rsidRDefault="006C397A" w:rsidP="008513FD">
      <w:pPr>
        <w:jc w:val="both"/>
        <w:rPr>
          <w:b/>
          <w:u w:val="single"/>
        </w:rPr>
      </w:pPr>
      <w:r w:rsidRPr="0080167C">
        <w:rPr>
          <w:b/>
          <w:u w:val="single"/>
        </w:rPr>
        <w:t>Releváns jogszabályi rendelkezés:</w:t>
      </w:r>
      <w:r w:rsidR="0072351E" w:rsidRPr="0080167C">
        <w:rPr>
          <w:b/>
          <w:u w:val="single"/>
        </w:rPr>
        <w:t xml:space="preserve"> </w:t>
      </w:r>
      <w:r w:rsidRPr="0080167C">
        <w:rPr>
          <w:i/>
        </w:rPr>
        <w:t xml:space="preserve">Kbt.53.§ (5) </w:t>
      </w:r>
      <w:r w:rsidR="008513FD" w:rsidRPr="0080167C">
        <w:rPr>
          <w:i/>
        </w:rPr>
        <w:t>A (4) bekezdéstől eltérően az ajánlatkérő az eljárást akkor is eredménytelenné nyilváníthatja, ha az eljárást megindító felhívásban felhívta a gazdasági szereplők figyelmét arra, hogy amennyiben valamely meghatározott, ellenőrzési körén kívül eső, bizonytalan jövőbeli esemény az (1) bekezdésben foglalt határidőt követően bekövetkezik, az eljárást eredménytelenné nyilváníthatja (feltételes közbeszerzés).</w:t>
      </w:r>
    </w:p>
    <w:p w14:paraId="6F70D781" w14:textId="77777777" w:rsidR="00BB46D6" w:rsidRPr="0080167C" w:rsidRDefault="00BB46D6" w:rsidP="008D645E">
      <w:pPr>
        <w:jc w:val="both"/>
      </w:pPr>
    </w:p>
    <w:p w14:paraId="57085936" w14:textId="77777777" w:rsidR="00BB46D6" w:rsidRPr="0080167C" w:rsidRDefault="001E330F" w:rsidP="008D645E">
      <w:pPr>
        <w:jc w:val="both"/>
      </w:pPr>
      <w:r w:rsidRPr="0080167C">
        <w:rPr>
          <w:b/>
        </w:rPr>
        <w:t>Megállapítások:</w:t>
      </w:r>
      <w:r w:rsidRPr="0080167C">
        <w:t xml:space="preserve"> </w:t>
      </w:r>
      <w:r w:rsidR="00BB46D6" w:rsidRPr="0080167C">
        <w:t xml:space="preserve">A </w:t>
      </w:r>
      <w:proofErr w:type="gramStart"/>
      <w:r w:rsidR="00BB46D6" w:rsidRPr="0080167C">
        <w:t>bírálóbizottság  tagjai</w:t>
      </w:r>
      <w:proofErr w:type="gramEnd"/>
      <w:r w:rsidR="00BB46D6" w:rsidRPr="0080167C">
        <w:t xml:space="preserve"> közösen megtárgyalták a felhívás és közbeszerzési dokumentumok tervezetit </w:t>
      </w:r>
      <w:r w:rsidRPr="0080167C">
        <w:t xml:space="preserve">részletesen </w:t>
      </w:r>
      <w:r w:rsidR="00BB46D6" w:rsidRPr="0080167C">
        <w:t xml:space="preserve">, műszaki </w:t>
      </w:r>
      <w:r w:rsidR="002B088E" w:rsidRPr="0080167C">
        <w:t>, pénzügyi és jogi szempontból, val</w:t>
      </w:r>
      <w:r w:rsidRPr="0080167C">
        <w:t>amennyi BB tag a saját sza</w:t>
      </w:r>
      <w:r w:rsidR="002B088E" w:rsidRPr="0080167C">
        <w:t>kterülete szerinti részek tekintetében  akként nyilatkozott, hogy a tervezete</w:t>
      </w:r>
      <w:r w:rsidR="00F92BF4" w:rsidRPr="0080167C">
        <w:t>ke</w:t>
      </w:r>
      <w:r w:rsidR="002B088E" w:rsidRPr="0080167C">
        <w:t xml:space="preserve">t a tárgyi </w:t>
      </w:r>
      <w:proofErr w:type="spellStart"/>
      <w:r w:rsidR="002B088E" w:rsidRPr="0080167C">
        <w:t>jkv</w:t>
      </w:r>
      <w:proofErr w:type="spellEnd"/>
      <w:r w:rsidR="002B088E" w:rsidRPr="0080167C">
        <w:t xml:space="preserve"> 1.számú mellékletében rögz</w:t>
      </w:r>
      <w:r w:rsidRPr="0080167C">
        <w:t>ített tartalommal megfel</w:t>
      </w:r>
      <w:r w:rsidR="002B088E" w:rsidRPr="0080167C">
        <w:t>e</w:t>
      </w:r>
      <w:r w:rsidRPr="0080167C">
        <w:t>l</w:t>
      </w:r>
      <w:r w:rsidR="002B088E" w:rsidRPr="0080167C">
        <w:t xml:space="preserve">őnek találja. </w:t>
      </w:r>
    </w:p>
    <w:p w14:paraId="7601AE4F" w14:textId="72BB4AEF" w:rsidR="00D75B26" w:rsidRPr="0080167C" w:rsidRDefault="003E4C70" w:rsidP="00D75B26">
      <w:pPr>
        <w:widowControl w:val="0"/>
        <w:jc w:val="both"/>
        <w:rPr>
          <w:lang w:val="cs-CZ"/>
        </w:rPr>
      </w:pPr>
      <w:r w:rsidRPr="0080167C">
        <w:rPr>
          <w:lang w:val="cs-CZ"/>
        </w:rPr>
        <w:t xml:space="preserve">A </w:t>
      </w:r>
      <w:r w:rsidRPr="0080167C">
        <w:t>bírálóbizottság</w:t>
      </w:r>
      <w:r w:rsidR="009B147E" w:rsidRPr="0080167C">
        <w:t xml:space="preserve"> </w:t>
      </w:r>
      <w:r w:rsidR="00CB4F58" w:rsidRPr="0080167C">
        <w:rPr>
          <w:lang w:val="cs-CZ"/>
        </w:rPr>
        <w:t xml:space="preserve"> konzultáció és helyszni bejárás alkalmazását nem tartja indokoltnak mivel az építési terület közterületen található, szabadon megtekinthető.A részekre bontás kizárását indokoltnak találja a </w:t>
      </w:r>
      <w:r w:rsidR="002D2C5A" w:rsidRPr="0080167C">
        <w:rPr>
          <w:lang w:val="cs-CZ"/>
        </w:rPr>
        <w:t xml:space="preserve"> bírálóbizottság </w:t>
      </w:r>
      <w:r w:rsidR="00CB4F58" w:rsidRPr="0080167C">
        <w:rPr>
          <w:lang w:val="cs-CZ"/>
        </w:rPr>
        <w:t>az alábbi  okokból:</w:t>
      </w:r>
      <w:r w:rsidR="00D75B26" w:rsidRPr="0080167C">
        <w:t xml:space="preserve"> </w:t>
      </w:r>
      <w:r w:rsidR="00D75B26" w:rsidRPr="0080167C">
        <w:rPr>
          <w:lang w:val="cs-CZ"/>
        </w:rPr>
        <w:t>A részajánlattétel nem biztosított, mert az egymással műszakilag összefüggő, egymásra épülő feladatok elvégzése , a folytonos</w:t>
      </w:r>
    </w:p>
    <w:p w14:paraId="3988FA05" w14:textId="77777777" w:rsidR="00CB4F58" w:rsidRPr="0080167C" w:rsidRDefault="00D75B26" w:rsidP="003E4C70">
      <w:pPr>
        <w:widowControl w:val="0"/>
        <w:jc w:val="both"/>
        <w:rPr>
          <w:lang w:val="cs-CZ"/>
        </w:rPr>
      </w:pPr>
      <w:r w:rsidRPr="0080167C">
        <w:rPr>
          <w:lang w:val="cs-CZ"/>
        </w:rPr>
        <w:t>összefüggő építési terület, továbbá a beszerzés csekély pénzügyi értékéből következő gazdasági észszerűség kizárja több vállalkozó egyidejű teljesítését. A részekre bontás többszörös felvonulási és menedzsment költség miatt lényegesebb magasabb bekerülési árat eredményezne , részajánlattétel alkalmazása a beszerzés egyszerű, kis értékű és egy építési helyszínén lévő műszaki tartalma miatt nem indokolt .</w:t>
      </w:r>
    </w:p>
    <w:p w14:paraId="56EC6C41" w14:textId="77777777" w:rsidR="00313677" w:rsidRPr="0080167C" w:rsidRDefault="00313677" w:rsidP="00956F2F">
      <w:pPr>
        <w:widowControl w:val="0"/>
        <w:jc w:val="both"/>
      </w:pPr>
    </w:p>
    <w:p w14:paraId="4701DCAB" w14:textId="77777777" w:rsidR="00D10FC4" w:rsidRPr="0080167C" w:rsidRDefault="000E071C" w:rsidP="00956F2F">
      <w:pPr>
        <w:widowControl w:val="0"/>
        <w:jc w:val="both"/>
      </w:pPr>
      <w:r w:rsidRPr="0080167C">
        <w:rPr>
          <w:b/>
        </w:rPr>
        <w:t>6.2.</w:t>
      </w:r>
      <w:r w:rsidRPr="0080167C">
        <w:t xml:space="preserve"> A </w:t>
      </w:r>
      <w:r w:rsidR="0052211A" w:rsidRPr="0080167C">
        <w:t>b</w:t>
      </w:r>
      <w:r w:rsidRPr="0080167C">
        <w:t>íráló</w:t>
      </w:r>
      <w:r w:rsidR="0052211A" w:rsidRPr="0080167C">
        <w:t>b</w:t>
      </w:r>
      <w:r w:rsidRPr="0080167C">
        <w:t>izottság</w:t>
      </w:r>
      <w:r w:rsidRPr="0080167C">
        <w:rPr>
          <w:b/>
          <w:lang w:val="cs-CZ"/>
        </w:rPr>
        <w:t xml:space="preserve"> </w:t>
      </w:r>
      <w:r w:rsidR="0052211A" w:rsidRPr="0080167C">
        <w:t>tagjai</w:t>
      </w:r>
      <w:r w:rsidR="00D30FD4" w:rsidRPr="0080167C">
        <w:t xml:space="preserve"> </w:t>
      </w:r>
      <w:proofErr w:type="gramStart"/>
      <w:r w:rsidR="00D30FD4" w:rsidRPr="0080167C">
        <w:t xml:space="preserve">valamennyien </w:t>
      </w:r>
      <w:r w:rsidR="0052211A" w:rsidRPr="0080167C">
        <w:t xml:space="preserve"> jelen</w:t>
      </w:r>
      <w:proofErr w:type="gramEnd"/>
      <w:r w:rsidR="0052211A" w:rsidRPr="0080167C">
        <w:t xml:space="preserve"> voltak, így a bíráló</w:t>
      </w:r>
      <w:r w:rsidR="00D10FC4" w:rsidRPr="0080167C">
        <w:t>b</w:t>
      </w:r>
      <w:r w:rsidRPr="0080167C">
        <w:t xml:space="preserve">izottság határozatképes volt. A </w:t>
      </w:r>
      <w:r w:rsidR="0052211A" w:rsidRPr="0080167C">
        <w:t>bírálób</w:t>
      </w:r>
      <w:r w:rsidRPr="0080167C">
        <w:t xml:space="preserve">izottság javaslatait </w:t>
      </w:r>
      <w:proofErr w:type="gramStart"/>
      <w:r w:rsidRPr="0080167C">
        <w:t>egyhangúlag</w:t>
      </w:r>
      <w:proofErr w:type="gramEnd"/>
      <w:r w:rsidRPr="0080167C">
        <w:t>, tartózkodá</w:t>
      </w:r>
      <w:r w:rsidR="0052211A" w:rsidRPr="0080167C">
        <w:t>s és ellenszavazat nélkül hozta .</w:t>
      </w:r>
    </w:p>
    <w:p w14:paraId="2D7B6AE8" w14:textId="77777777" w:rsidR="00D10FC4" w:rsidRPr="0080167C" w:rsidRDefault="00D10FC4" w:rsidP="00956F2F">
      <w:pPr>
        <w:widowControl w:val="0"/>
        <w:jc w:val="both"/>
      </w:pPr>
    </w:p>
    <w:p w14:paraId="72C11780" w14:textId="05C40978" w:rsidR="00AE5168" w:rsidRPr="0080167C" w:rsidRDefault="00D10FC4" w:rsidP="0088796E">
      <w:pPr>
        <w:jc w:val="both"/>
      </w:pPr>
      <w:r w:rsidRPr="0080167C">
        <w:rPr>
          <w:b/>
        </w:rPr>
        <w:t>6.3.</w:t>
      </w:r>
      <w:r w:rsidRPr="0080167C">
        <w:t xml:space="preserve"> </w:t>
      </w:r>
      <w:proofErr w:type="gramStart"/>
      <w:r w:rsidR="00990691" w:rsidRPr="0080167C">
        <w:t xml:space="preserve">A </w:t>
      </w:r>
      <w:r w:rsidR="003E4C70" w:rsidRPr="0080167C">
        <w:rPr>
          <w:lang w:val="cs-CZ"/>
        </w:rPr>
        <w:t xml:space="preserve"> </w:t>
      </w:r>
      <w:r w:rsidR="00990691" w:rsidRPr="0080167C">
        <w:rPr>
          <w:lang w:val="cs-CZ"/>
        </w:rPr>
        <w:t>A</w:t>
      </w:r>
      <w:proofErr w:type="gramEnd"/>
      <w:r w:rsidR="00990691" w:rsidRPr="0080167C">
        <w:rPr>
          <w:lang w:val="cs-CZ"/>
        </w:rPr>
        <w:t xml:space="preserve"> bírálóbizottság javasolja döntéshozó részére a jelen jegyzőkönyv 1. sz. mellékletét </w:t>
      </w:r>
      <w:r w:rsidR="00F92BF4" w:rsidRPr="0080167C">
        <w:rPr>
          <w:lang w:val="cs-CZ"/>
        </w:rPr>
        <w:t xml:space="preserve">képező </w:t>
      </w:r>
      <w:r w:rsidR="002D2C5A" w:rsidRPr="0080167C">
        <w:rPr>
          <w:lang w:val="cs-CZ"/>
        </w:rPr>
        <w:t xml:space="preserve">Ajánlattételi </w:t>
      </w:r>
      <w:r w:rsidR="00453241" w:rsidRPr="0080167C">
        <w:rPr>
          <w:lang w:val="cs-CZ"/>
        </w:rPr>
        <w:t xml:space="preserve">felhívás és közbeszerzési </w:t>
      </w:r>
      <w:r w:rsidR="00990691" w:rsidRPr="0080167C">
        <w:rPr>
          <w:lang w:val="cs-CZ"/>
        </w:rPr>
        <w:t>dokumentumok jóváhagyását , az ajánlattételre felhívni kívánt gazdasági szereplők kijelölését és a feltételes közbeszerzési  eljárás megindításának engedélyezését a ww.ekr.gov.hu felületen.</w:t>
      </w:r>
    </w:p>
    <w:p w14:paraId="74AF85CE" w14:textId="77777777" w:rsidR="00237D98" w:rsidRPr="0080167C" w:rsidRDefault="00237D98" w:rsidP="004C2EF2">
      <w:pPr>
        <w:pStyle w:val="Szvegtrzs"/>
      </w:pPr>
    </w:p>
    <w:p w14:paraId="0CAD16DE" w14:textId="4807BD27" w:rsidR="000E071C" w:rsidRPr="0080167C" w:rsidRDefault="000E071C" w:rsidP="00956F2F">
      <w:pPr>
        <w:widowControl w:val="0"/>
        <w:tabs>
          <w:tab w:val="right" w:leader="underscore" w:pos="9072"/>
        </w:tabs>
        <w:jc w:val="both"/>
      </w:pPr>
      <w:r w:rsidRPr="0080167C">
        <w:rPr>
          <w:b/>
        </w:rPr>
        <w:t xml:space="preserve">7. Az ülés berekesztésének időpontja: </w:t>
      </w:r>
      <w:r w:rsidR="001D3658" w:rsidRPr="0080167C">
        <w:t>2020</w:t>
      </w:r>
      <w:r w:rsidR="0052211A" w:rsidRPr="0080167C">
        <w:t>.</w:t>
      </w:r>
      <w:r w:rsidR="002D2C5A" w:rsidRPr="0080167C">
        <w:t xml:space="preserve">október </w:t>
      </w:r>
      <w:proofErr w:type="gramStart"/>
      <w:r w:rsidR="002D2C5A" w:rsidRPr="0080167C">
        <w:t xml:space="preserve">21 </w:t>
      </w:r>
      <w:r w:rsidR="003E4C70" w:rsidRPr="0080167C">
        <w:t xml:space="preserve"> </w:t>
      </w:r>
      <w:r w:rsidR="0052211A" w:rsidRPr="0080167C">
        <w:t>napja</w:t>
      </w:r>
      <w:proofErr w:type="gramEnd"/>
      <w:r w:rsidR="002D2C5A" w:rsidRPr="0080167C">
        <w:t xml:space="preserve">  10 </w:t>
      </w:r>
      <w:r w:rsidR="001D3658" w:rsidRPr="0080167C">
        <w:t>óra</w:t>
      </w:r>
      <w:r w:rsidR="00453241" w:rsidRPr="0080167C">
        <w:t xml:space="preserve"> </w:t>
      </w:r>
      <w:r w:rsidR="002D2C5A" w:rsidRPr="0080167C">
        <w:t xml:space="preserve"> 14 </w:t>
      </w:r>
      <w:r w:rsidR="002302CD" w:rsidRPr="0080167C">
        <w:t>perc.</w:t>
      </w:r>
    </w:p>
    <w:p w14:paraId="6752ECD5" w14:textId="77777777" w:rsidR="000E071C" w:rsidRPr="0080167C" w:rsidRDefault="000E071C" w:rsidP="00956F2F">
      <w:pPr>
        <w:widowControl w:val="0"/>
        <w:jc w:val="both"/>
      </w:pPr>
    </w:p>
    <w:p w14:paraId="73548B55" w14:textId="77777777" w:rsidR="00FE3951" w:rsidRPr="0080167C" w:rsidRDefault="00FE3951" w:rsidP="00956F2F">
      <w:pPr>
        <w:rPr>
          <w:b/>
        </w:rPr>
      </w:pPr>
      <w:r w:rsidRPr="0080167C">
        <w:rPr>
          <w:b/>
        </w:rPr>
        <w:t>Jelen voltak</w:t>
      </w:r>
      <w:r w:rsidR="00F92BF4" w:rsidRPr="0080167C">
        <w:rPr>
          <w:b/>
        </w:rPr>
        <w:t xml:space="preserve"> és a jegyzőkönyv tartalmával egyetértenek</w:t>
      </w:r>
      <w:r w:rsidRPr="0080167C">
        <w:rPr>
          <w:b/>
        </w:rPr>
        <w:t>:</w:t>
      </w:r>
    </w:p>
    <w:p w14:paraId="0D72218F" w14:textId="77777777" w:rsidR="00A95B3C" w:rsidRPr="0080167C" w:rsidRDefault="00A95B3C" w:rsidP="00956F2F"/>
    <w:p w14:paraId="6E7E3128" w14:textId="77777777" w:rsidR="00A95B3C" w:rsidRPr="0080167C" w:rsidRDefault="00A95B3C" w:rsidP="00956F2F">
      <w:r w:rsidRPr="0080167C">
        <w:t>…………………………………………….</w:t>
      </w:r>
    </w:p>
    <w:p w14:paraId="7A30ACEF" w14:textId="77777777" w:rsidR="00A95B3C" w:rsidRPr="0080167C" w:rsidRDefault="00971986" w:rsidP="00956F2F">
      <w:r w:rsidRPr="0080167C">
        <w:t>Kuti Henriett Margit</w:t>
      </w:r>
    </w:p>
    <w:p w14:paraId="3867521F" w14:textId="77777777" w:rsidR="00B91731" w:rsidRPr="0080167C" w:rsidRDefault="00B91731" w:rsidP="00956F2F"/>
    <w:p w14:paraId="6EC64E7E" w14:textId="77777777" w:rsidR="00FE3951" w:rsidRPr="0080167C" w:rsidRDefault="00FE3951" w:rsidP="00956F2F">
      <w:r w:rsidRPr="0080167C">
        <w:t>…………………………………………….</w:t>
      </w:r>
    </w:p>
    <w:p w14:paraId="48BE32CE" w14:textId="77777777" w:rsidR="00B91731" w:rsidRPr="0080167C" w:rsidRDefault="00B91731" w:rsidP="00956F2F">
      <w:r w:rsidRPr="0080167C">
        <w:t>Baumann-Soós Adrienn</w:t>
      </w:r>
    </w:p>
    <w:p w14:paraId="43AFEC91" w14:textId="77777777" w:rsidR="00B91731" w:rsidRPr="0080167C" w:rsidRDefault="00B91731" w:rsidP="00956F2F"/>
    <w:p w14:paraId="4F134773" w14:textId="77777777" w:rsidR="00B91731" w:rsidRPr="0080167C" w:rsidRDefault="00FE3951" w:rsidP="00956F2F">
      <w:r w:rsidRPr="0080167C">
        <w:t>…………………………………………….</w:t>
      </w:r>
      <w:r w:rsidR="00B91731" w:rsidRPr="0080167C">
        <w:t xml:space="preserve">  </w:t>
      </w:r>
    </w:p>
    <w:p w14:paraId="762F05A4" w14:textId="2C69FC9A" w:rsidR="00B91731" w:rsidRPr="0080167C" w:rsidRDefault="00971986" w:rsidP="00956F2F">
      <w:r w:rsidRPr="0080167C">
        <w:t>Ádám László</w:t>
      </w:r>
    </w:p>
    <w:p w14:paraId="04F85AD2" w14:textId="77777777" w:rsidR="00B91731" w:rsidRPr="0080167C" w:rsidRDefault="00B91731" w:rsidP="00956F2F"/>
    <w:p w14:paraId="46C0CFAE" w14:textId="6F02B9A1" w:rsidR="00FE3951" w:rsidRPr="0080167C" w:rsidRDefault="00B91731" w:rsidP="00956F2F">
      <w:r w:rsidRPr="0080167C">
        <w:t xml:space="preserve">                                        </w:t>
      </w:r>
      <w:r w:rsidR="00FE3951" w:rsidRPr="0080167C">
        <w:t>…………………………………………….</w:t>
      </w:r>
    </w:p>
    <w:p w14:paraId="6DEC1230" w14:textId="77777777" w:rsidR="00FE3951" w:rsidRPr="0080167C" w:rsidRDefault="001D3658" w:rsidP="00B91731">
      <w:pPr>
        <w:jc w:val="center"/>
      </w:pPr>
      <w:r w:rsidRPr="0080167C">
        <w:t>D</w:t>
      </w:r>
      <w:r w:rsidR="00FE3951" w:rsidRPr="0080167C">
        <w:t>r. Papp Annamária</w:t>
      </w:r>
    </w:p>
    <w:p w14:paraId="14829C53" w14:textId="77777777" w:rsidR="00B91731" w:rsidRPr="0080167C" w:rsidRDefault="00A812FA" w:rsidP="00B91731">
      <w:pPr>
        <w:tabs>
          <w:tab w:val="center" w:pos="2340"/>
          <w:tab w:val="center" w:pos="6840"/>
        </w:tabs>
        <w:jc w:val="center"/>
      </w:pPr>
      <w:r w:rsidRPr="0080167C">
        <w:t xml:space="preserve">Bírálóbizottsági tag és a </w:t>
      </w:r>
      <w:r w:rsidR="00375452" w:rsidRPr="0080167C">
        <w:t>jegyzőkönyvet ellenjegyezte</w:t>
      </w:r>
    </w:p>
    <w:p w14:paraId="1967EE37" w14:textId="45C17A5D" w:rsidR="000C7C5F" w:rsidRPr="0080167C" w:rsidRDefault="00375452" w:rsidP="0072351E">
      <w:pPr>
        <w:tabs>
          <w:tab w:val="center" w:pos="2340"/>
          <w:tab w:val="center" w:pos="6840"/>
        </w:tabs>
        <w:jc w:val="center"/>
      </w:pPr>
      <w:r w:rsidRPr="0080167C">
        <w:t xml:space="preserve">mint </w:t>
      </w:r>
      <w:r w:rsidR="003D14FA" w:rsidRPr="0080167C">
        <w:t>felelős akkreditált közbeszerzési szaktanácsadó</w:t>
      </w:r>
      <w:r w:rsidRPr="0080167C">
        <w:t xml:space="preserve"> (</w:t>
      </w:r>
      <w:r w:rsidR="003D14FA" w:rsidRPr="0080167C">
        <w:t>lajstromszáma:00986</w:t>
      </w:r>
      <w:r w:rsidRPr="0080167C">
        <w:t>)</w:t>
      </w:r>
    </w:p>
    <w:p w14:paraId="2A801555" w14:textId="77777777" w:rsidR="0072351E" w:rsidRPr="0080167C" w:rsidRDefault="0072351E" w:rsidP="0072351E">
      <w:pPr>
        <w:tabs>
          <w:tab w:val="center" w:pos="2340"/>
          <w:tab w:val="center" w:pos="6840"/>
        </w:tabs>
        <w:jc w:val="center"/>
      </w:pPr>
    </w:p>
    <w:p w14:paraId="2890B513" w14:textId="7DFBF3B6" w:rsidR="0072351E" w:rsidRPr="0072351E" w:rsidRDefault="0072351E" w:rsidP="0072351E">
      <w:pPr>
        <w:tabs>
          <w:tab w:val="center" w:pos="2340"/>
          <w:tab w:val="center" w:pos="6840"/>
        </w:tabs>
      </w:pPr>
      <w:r w:rsidRPr="0080167C">
        <w:t>1.számú melléklet: Ajánlattételi felhívás és közbeszerzési dokumentumok</w:t>
      </w:r>
      <w:r>
        <w:t xml:space="preserve"> </w:t>
      </w:r>
    </w:p>
    <w:sectPr w:rsidR="0072351E" w:rsidRPr="0072351E" w:rsidSect="00237D98">
      <w:footerReference w:type="even" r:id="rId13"/>
      <w:footerReference w:type="default" r:id="rId14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C62E3" w14:textId="77777777" w:rsidR="00AE00F8" w:rsidRDefault="00AE00F8">
      <w:r>
        <w:separator/>
      </w:r>
    </w:p>
  </w:endnote>
  <w:endnote w:type="continuationSeparator" w:id="0">
    <w:p w14:paraId="6FBD2986" w14:textId="77777777" w:rsidR="00AE00F8" w:rsidRDefault="00AE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6F071" w14:textId="77777777" w:rsidR="00756ED6" w:rsidRDefault="00756ED6" w:rsidP="00237D9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942FC6A" w14:textId="77777777" w:rsidR="00756ED6" w:rsidRDefault="00756ED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3BCC1" w14:textId="77777777" w:rsidR="00756ED6" w:rsidRPr="00537B37" w:rsidRDefault="00756ED6" w:rsidP="00237D98">
    <w:pPr>
      <w:pStyle w:val="llb"/>
      <w:framePr w:wrap="around" w:vAnchor="text" w:hAnchor="margin" w:xAlign="center" w:y="1"/>
      <w:rPr>
        <w:rStyle w:val="Oldalszm"/>
      </w:rPr>
    </w:pPr>
    <w:r w:rsidRPr="00537B37">
      <w:rPr>
        <w:rStyle w:val="Oldalszm"/>
      </w:rPr>
      <w:fldChar w:fldCharType="begin"/>
    </w:r>
    <w:r w:rsidRPr="00537B37">
      <w:rPr>
        <w:rStyle w:val="Oldalszm"/>
      </w:rPr>
      <w:instrText xml:space="preserve">PAGE  </w:instrText>
    </w:r>
    <w:r w:rsidRPr="00537B37">
      <w:rPr>
        <w:rStyle w:val="Oldalszm"/>
      </w:rPr>
      <w:fldChar w:fldCharType="separate"/>
    </w:r>
    <w:r w:rsidR="00E846AE">
      <w:rPr>
        <w:rStyle w:val="Oldalszm"/>
        <w:noProof/>
      </w:rPr>
      <w:t>1</w:t>
    </w:r>
    <w:r w:rsidRPr="00537B37">
      <w:rPr>
        <w:rStyle w:val="Oldalszm"/>
      </w:rPr>
      <w:fldChar w:fldCharType="end"/>
    </w:r>
  </w:p>
  <w:p w14:paraId="65DCF195" w14:textId="77777777" w:rsidR="00756ED6" w:rsidRDefault="00756ED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DF6D9" w14:textId="77777777" w:rsidR="00AE00F8" w:rsidRDefault="00AE00F8">
      <w:r>
        <w:separator/>
      </w:r>
    </w:p>
  </w:footnote>
  <w:footnote w:type="continuationSeparator" w:id="0">
    <w:p w14:paraId="35C227A9" w14:textId="77777777" w:rsidR="00AE00F8" w:rsidRDefault="00AE0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3DE54728"/>
    <w:multiLevelType w:val="hybridMultilevel"/>
    <w:tmpl w:val="9D265A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A08B4"/>
    <w:multiLevelType w:val="hybridMultilevel"/>
    <w:tmpl w:val="87AC6C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1C"/>
    <w:rsid w:val="000018B5"/>
    <w:rsid w:val="00030732"/>
    <w:rsid w:val="0003430A"/>
    <w:rsid w:val="00045F95"/>
    <w:rsid w:val="00051FF2"/>
    <w:rsid w:val="000A4206"/>
    <w:rsid w:val="000C2240"/>
    <w:rsid w:val="000C7C5F"/>
    <w:rsid w:val="000E071C"/>
    <w:rsid w:val="000E582B"/>
    <w:rsid w:val="000E6CE6"/>
    <w:rsid w:val="00154B1D"/>
    <w:rsid w:val="00182A93"/>
    <w:rsid w:val="00187730"/>
    <w:rsid w:val="001928CB"/>
    <w:rsid w:val="001A140C"/>
    <w:rsid w:val="001C036B"/>
    <w:rsid w:val="001D3658"/>
    <w:rsid w:val="001E330F"/>
    <w:rsid w:val="001F133F"/>
    <w:rsid w:val="00223D8F"/>
    <w:rsid w:val="002259CA"/>
    <w:rsid w:val="002302CD"/>
    <w:rsid w:val="00237D98"/>
    <w:rsid w:val="00274066"/>
    <w:rsid w:val="002B088E"/>
    <w:rsid w:val="002B562B"/>
    <w:rsid w:val="002D2C5A"/>
    <w:rsid w:val="002D2EAE"/>
    <w:rsid w:val="002D5AC6"/>
    <w:rsid w:val="002E5CA1"/>
    <w:rsid w:val="002F0F8E"/>
    <w:rsid w:val="0030306C"/>
    <w:rsid w:val="00313677"/>
    <w:rsid w:val="0031380D"/>
    <w:rsid w:val="00324A05"/>
    <w:rsid w:val="00342EAB"/>
    <w:rsid w:val="00375452"/>
    <w:rsid w:val="003A4C63"/>
    <w:rsid w:val="003C48AD"/>
    <w:rsid w:val="003C6F0E"/>
    <w:rsid w:val="003D14FA"/>
    <w:rsid w:val="003E3322"/>
    <w:rsid w:val="003E4C70"/>
    <w:rsid w:val="003E76A2"/>
    <w:rsid w:val="00434F1A"/>
    <w:rsid w:val="00443C23"/>
    <w:rsid w:val="00453241"/>
    <w:rsid w:val="00491D48"/>
    <w:rsid w:val="00494774"/>
    <w:rsid w:val="004C2EF2"/>
    <w:rsid w:val="0052211A"/>
    <w:rsid w:val="0055202C"/>
    <w:rsid w:val="00586BA3"/>
    <w:rsid w:val="00594412"/>
    <w:rsid w:val="005B3B09"/>
    <w:rsid w:val="005E6191"/>
    <w:rsid w:val="005F09F2"/>
    <w:rsid w:val="00652051"/>
    <w:rsid w:val="006613B9"/>
    <w:rsid w:val="00662134"/>
    <w:rsid w:val="00686822"/>
    <w:rsid w:val="006C35EA"/>
    <w:rsid w:val="006C397A"/>
    <w:rsid w:val="006C7C80"/>
    <w:rsid w:val="006D6322"/>
    <w:rsid w:val="007163BB"/>
    <w:rsid w:val="0072351E"/>
    <w:rsid w:val="0072556F"/>
    <w:rsid w:val="00756ED6"/>
    <w:rsid w:val="007750C2"/>
    <w:rsid w:val="00782A58"/>
    <w:rsid w:val="007954FB"/>
    <w:rsid w:val="007A6732"/>
    <w:rsid w:val="0080167C"/>
    <w:rsid w:val="008332D7"/>
    <w:rsid w:val="00841144"/>
    <w:rsid w:val="008513FD"/>
    <w:rsid w:val="008575C1"/>
    <w:rsid w:val="0086285F"/>
    <w:rsid w:val="0088796E"/>
    <w:rsid w:val="008A68B4"/>
    <w:rsid w:val="008D645E"/>
    <w:rsid w:val="008F2F33"/>
    <w:rsid w:val="009024C3"/>
    <w:rsid w:val="00923148"/>
    <w:rsid w:val="00941137"/>
    <w:rsid w:val="009459D3"/>
    <w:rsid w:val="00956F2F"/>
    <w:rsid w:val="00971986"/>
    <w:rsid w:val="00973A97"/>
    <w:rsid w:val="009809F1"/>
    <w:rsid w:val="009852A7"/>
    <w:rsid w:val="00990691"/>
    <w:rsid w:val="00997929"/>
    <w:rsid w:val="009A511A"/>
    <w:rsid w:val="009B147E"/>
    <w:rsid w:val="00A01A2D"/>
    <w:rsid w:val="00A5078A"/>
    <w:rsid w:val="00A812FA"/>
    <w:rsid w:val="00A95B3C"/>
    <w:rsid w:val="00AA5698"/>
    <w:rsid w:val="00AE00F8"/>
    <w:rsid w:val="00AE5168"/>
    <w:rsid w:val="00B1601C"/>
    <w:rsid w:val="00B537FC"/>
    <w:rsid w:val="00B65627"/>
    <w:rsid w:val="00B85745"/>
    <w:rsid w:val="00B91731"/>
    <w:rsid w:val="00BB46D6"/>
    <w:rsid w:val="00BC0021"/>
    <w:rsid w:val="00BC679A"/>
    <w:rsid w:val="00BD1F43"/>
    <w:rsid w:val="00BE42AE"/>
    <w:rsid w:val="00BE79C0"/>
    <w:rsid w:val="00C0363D"/>
    <w:rsid w:val="00C04008"/>
    <w:rsid w:val="00C361DE"/>
    <w:rsid w:val="00C66385"/>
    <w:rsid w:val="00C97365"/>
    <w:rsid w:val="00CA5955"/>
    <w:rsid w:val="00CB4F58"/>
    <w:rsid w:val="00CE4333"/>
    <w:rsid w:val="00D05F30"/>
    <w:rsid w:val="00D1040A"/>
    <w:rsid w:val="00D10FC4"/>
    <w:rsid w:val="00D20DF9"/>
    <w:rsid w:val="00D30FD4"/>
    <w:rsid w:val="00D65976"/>
    <w:rsid w:val="00D72636"/>
    <w:rsid w:val="00D7394F"/>
    <w:rsid w:val="00D75B26"/>
    <w:rsid w:val="00D8333E"/>
    <w:rsid w:val="00DA6BAE"/>
    <w:rsid w:val="00DC2DB8"/>
    <w:rsid w:val="00DE5526"/>
    <w:rsid w:val="00E13FC7"/>
    <w:rsid w:val="00E24AFC"/>
    <w:rsid w:val="00E3288A"/>
    <w:rsid w:val="00E846AE"/>
    <w:rsid w:val="00E85F20"/>
    <w:rsid w:val="00E86486"/>
    <w:rsid w:val="00EA359F"/>
    <w:rsid w:val="00F71C56"/>
    <w:rsid w:val="00F92BF4"/>
    <w:rsid w:val="00FB7CC8"/>
    <w:rsid w:val="00FD344E"/>
    <w:rsid w:val="00FE3951"/>
    <w:rsid w:val="00F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B37F"/>
  <w15:docId w15:val="{CD2766A9-A5EA-4E77-BF56-454195CD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071C"/>
    <w:pPr>
      <w:spacing w:after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E071C"/>
    <w:pPr>
      <w:keepNext/>
      <w:jc w:val="center"/>
      <w:outlineLvl w:val="0"/>
    </w:pPr>
    <w:rPr>
      <w:b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E071C"/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styleId="Szvegtrzs">
    <w:name w:val="Body Text"/>
    <w:basedOn w:val="Norml"/>
    <w:link w:val="SzvegtrzsChar"/>
    <w:rsid w:val="000E071C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E071C"/>
    <w:rPr>
      <w:rFonts w:ascii="Times New Roman" w:eastAsia="Times New Roman" w:hAnsi="Times New Roman" w:cs="Times New Roman"/>
      <w:sz w:val="24"/>
      <w:szCs w:val="20"/>
    </w:rPr>
  </w:style>
  <w:style w:type="paragraph" w:styleId="llb">
    <w:name w:val="footer"/>
    <w:basedOn w:val="Norml"/>
    <w:link w:val="llbChar"/>
    <w:rsid w:val="000E07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E071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0E071C"/>
  </w:style>
  <w:style w:type="character" w:styleId="Kiemels2">
    <w:name w:val="Strong"/>
    <w:qFormat/>
    <w:rsid w:val="000E071C"/>
    <w:rPr>
      <w:b/>
      <w:bCs/>
    </w:rPr>
  </w:style>
  <w:style w:type="paragraph" w:styleId="Listaszerbekezds">
    <w:name w:val="List Paragraph"/>
    <w:basedOn w:val="Norml"/>
    <w:uiPriority w:val="34"/>
    <w:qFormat/>
    <w:rsid w:val="000E071C"/>
    <w:pPr>
      <w:ind w:left="720"/>
      <w:contextualSpacing/>
    </w:pPr>
  </w:style>
  <w:style w:type="table" w:styleId="Rcsostblzat">
    <w:name w:val="Table Grid"/>
    <w:basedOn w:val="Normltblzat"/>
    <w:uiPriority w:val="59"/>
    <w:rsid w:val="00E8648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Bekezdsalapbettpusa"/>
    <w:rsid w:val="008332D7"/>
  </w:style>
  <w:style w:type="character" w:styleId="Hiperhivatkozs">
    <w:name w:val="Hyperlink"/>
    <w:uiPriority w:val="99"/>
    <w:rsid w:val="00A95B3C"/>
    <w:rPr>
      <w:color w:val="0000FF"/>
      <w:u w:val="single"/>
    </w:rPr>
  </w:style>
  <w:style w:type="paragraph" w:customStyle="1" w:styleId="szablyzatszveg">
    <w:name w:val="szabályzatszöveg"/>
    <w:basedOn w:val="Norml"/>
    <w:rsid w:val="002302CD"/>
    <w:pPr>
      <w:widowControl w:val="0"/>
      <w:suppressAutoHyphens/>
      <w:jc w:val="both"/>
    </w:pPr>
    <w:rPr>
      <w:rFonts w:eastAsia="Lucida Sans Unicode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r.gov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master@szigetmelorkft.t-online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trepito@strabag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ycons@sycons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lyep2.kft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C4B14-7B56-48D0-B8D3-05E40BF3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1359</Words>
  <Characters>9382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Ügyfélszolgálat</dc:creator>
  <cp:lastModifiedBy>Windows-felhasználó</cp:lastModifiedBy>
  <cp:revision>2</cp:revision>
  <cp:lastPrinted>2016-10-26T13:36:00Z</cp:lastPrinted>
  <dcterms:created xsi:type="dcterms:W3CDTF">2020-10-22T11:33:00Z</dcterms:created>
  <dcterms:modified xsi:type="dcterms:W3CDTF">2020-10-22T11:33:00Z</dcterms:modified>
</cp:coreProperties>
</file>