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48" w:rsidRPr="002620DF" w:rsidRDefault="006B6CB0" w:rsidP="00A54648">
      <w:pPr>
        <w:pStyle w:val="Default"/>
        <w:ind w:left="720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46</w:t>
      </w:r>
      <w:r w:rsidR="00A54648">
        <w:rPr>
          <w:rFonts w:ascii="Arial Narrow" w:hAnsi="Arial Narrow"/>
          <w:b/>
          <w:bCs/>
          <w:sz w:val="22"/>
          <w:szCs w:val="22"/>
        </w:rPr>
        <w:t>/2021. (</w:t>
      </w:r>
      <w:r>
        <w:rPr>
          <w:rFonts w:ascii="Arial Narrow" w:hAnsi="Arial Narrow"/>
          <w:b/>
          <w:bCs/>
          <w:sz w:val="22"/>
          <w:szCs w:val="22"/>
        </w:rPr>
        <w:t>III.01</w:t>
      </w:r>
      <w:bookmarkStart w:id="0" w:name="_GoBack"/>
      <w:bookmarkEnd w:id="0"/>
      <w:r w:rsidR="00A54648">
        <w:rPr>
          <w:rFonts w:ascii="Arial Narrow" w:hAnsi="Arial Narrow"/>
          <w:b/>
          <w:bCs/>
          <w:sz w:val="22"/>
          <w:szCs w:val="22"/>
        </w:rPr>
        <w:t>.) polgármesteri határozat</w:t>
      </w:r>
      <w:r w:rsidR="00A54648" w:rsidRPr="002620DF">
        <w:rPr>
          <w:rFonts w:ascii="Arial Narrow" w:hAnsi="Arial Narrow"/>
          <w:b/>
          <w:bCs/>
          <w:sz w:val="22"/>
          <w:szCs w:val="22"/>
        </w:rPr>
        <w:t xml:space="preserve"> melléklet</w:t>
      </w:r>
      <w:r w:rsidR="00A54648">
        <w:rPr>
          <w:rFonts w:ascii="Arial Narrow" w:hAnsi="Arial Narrow"/>
          <w:b/>
          <w:bCs/>
          <w:sz w:val="22"/>
          <w:szCs w:val="22"/>
        </w:rPr>
        <w:t>e</w:t>
      </w:r>
      <w:r w:rsidR="00A54648" w:rsidRPr="002620DF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A54648" w:rsidRPr="002620DF" w:rsidRDefault="00A54648" w:rsidP="00A54648">
      <w:pPr>
        <w:pStyle w:val="Default"/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</w:pPr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Balatonvilágos Község Önkormányzat saját bevételeinek részletezése az adósságot keletkeztető </w:t>
      </w:r>
    </w:p>
    <w:p w:rsidR="00A54648" w:rsidRPr="002620DF" w:rsidRDefault="00A54648" w:rsidP="00A54648">
      <w:pPr>
        <w:pStyle w:val="Default"/>
        <w:rPr>
          <w:rFonts w:ascii="Arial Narrow" w:hAnsi="Arial Narrow"/>
          <w:b/>
          <w:bCs/>
          <w:sz w:val="22"/>
          <w:szCs w:val="22"/>
        </w:rPr>
      </w:pPr>
      <w:proofErr w:type="gramStart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>ügyletből</w:t>
      </w:r>
      <w:proofErr w:type="gramEnd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 származó tárgyévi fizetési kötelezettség megállapításához</w:t>
      </w:r>
    </w:p>
    <w:p w:rsidR="00A54648" w:rsidRPr="002620DF" w:rsidRDefault="00A54648" w:rsidP="00A54648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proofErr w:type="gramStart"/>
      <w:r w:rsidRPr="002620DF">
        <w:rPr>
          <w:rFonts w:ascii="Arial Narrow" w:hAnsi="Arial Narrow"/>
          <w:b/>
          <w:bCs/>
          <w:sz w:val="22"/>
          <w:szCs w:val="22"/>
        </w:rPr>
        <w:t>ezer</w:t>
      </w:r>
      <w:proofErr w:type="gramEnd"/>
      <w:r w:rsidRPr="002620DF">
        <w:rPr>
          <w:rFonts w:ascii="Arial Narrow" w:hAnsi="Arial Narrow"/>
          <w:b/>
          <w:bCs/>
          <w:sz w:val="22"/>
          <w:szCs w:val="22"/>
        </w:rPr>
        <w:t xml:space="preserve"> Ft-ban</w:t>
      </w:r>
    </w:p>
    <w:tbl>
      <w:tblPr>
        <w:tblW w:w="92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762"/>
        <w:gridCol w:w="964"/>
        <w:gridCol w:w="964"/>
        <w:gridCol w:w="964"/>
        <w:gridCol w:w="1134"/>
      </w:tblGrid>
      <w:tr w:rsidR="00A54648" w:rsidRPr="00F363D1" w:rsidTr="00836BCC">
        <w:trPr>
          <w:trHeight w:val="71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</w:p>
        </w:tc>
      </w:tr>
      <w:tr w:rsidR="00A54648" w:rsidRPr="00F363D1" w:rsidTr="00836BCC">
        <w:trPr>
          <w:trHeight w:val="73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Bevételi jogcímek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2022</w:t>
            </w:r>
            <w:r w:rsidRPr="00F363D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2023</w:t>
            </w:r>
            <w:r w:rsidRPr="00F363D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F363D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Összesen</w:t>
            </w:r>
          </w:p>
        </w:tc>
      </w:tr>
      <w:tr w:rsidR="00A54648" w:rsidRPr="00F363D1" w:rsidTr="00836BCC">
        <w:trPr>
          <w:trHeight w:val="73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Helyi adóból és a települési adóból származó bevétel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170.000</w:t>
            </w:r>
            <w:r w:rsidRPr="00F363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185.000</w:t>
            </w:r>
            <w:r w:rsidRPr="00F363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185.000</w:t>
            </w:r>
            <w:r w:rsidRPr="00F363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540.000</w:t>
            </w:r>
          </w:p>
        </w:tc>
      </w:tr>
      <w:tr w:rsidR="00A54648" w:rsidRPr="00F363D1" w:rsidTr="00836BCC">
        <w:trPr>
          <w:trHeight w:val="225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Az önkormányzati vagyon és az önkormányzatot megillető vagyoni értékű jog értékesítéséből és hasznosításából származó bevétel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4648" w:rsidRPr="00F363D1" w:rsidTr="00836BCC">
        <w:trPr>
          <w:trHeight w:val="73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Osztalék, koncessziós díj és hozambevétel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4648" w:rsidRPr="00F363D1" w:rsidTr="00836BCC">
        <w:trPr>
          <w:trHeight w:val="225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Tárgyi eszköz és az immateriális jószág, részvény, részesedés, vállalat értékesítéséből vagy privatizációból származó bevétel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4648" w:rsidRPr="00F363D1" w:rsidTr="00836BCC">
        <w:trPr>
          <w:trHeight w:val="73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Bírság-, pótlék- és díjbevétel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1000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1000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1000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3.000</w:t>
            </w:r>
          </w:p>
        </w:tc>
      </w:tr>
      <w:tr w:rsidR="00A54648" w:rsidRPr="00F363D1" w:rsidTr="00836BCC">
        <w:trPr>
          <w:trHeight w:val="14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Kezesség-, illetve garanciavállalással kapcsolatos megtérülés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4648" w:rsidRPr="00F363D1" w:rsidTr="00836BCC">
        <w:trPr>
          <w:trHeight w:val="71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(01+</w:t>
            </w:r>
            <w:proofErr w:type="gramStart"/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… .</w:t>
            </w:r>
            <w:proofErr w:type="gramEnd"/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+06)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171.000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186.000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186.000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543.000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4648" w:rsidRPr="00F363D1" w:rsidTr="00836BCC">
        <w:trPr>
          <w:trHeight w:val="71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(07 sor) 50%-</w:t>
            </w:r>
            <w:proofErr w:type="gramStart"/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proofErr w:type="gramEnd"/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85.500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93.000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93.000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271.500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4648" w:rsidRPr="00F363D1" w:rsidTr="00836BCC">
        <w:trPr>
          <w:trHeight w:val="256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Kiadási jogcímek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4648" w:rsidRPr="00F363D1" w:rsidTr="00836BCC">
        <w:trPr>
          <w:trHeight w:val="256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10.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Hitel, kölcsön felvétele, átvállalása a folyósítás, átvállalás napjától a végtörlesztés napjáig, és annak aktuális tőketartozása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386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A számvitelről szóló törvény (a továbbiakban: Szt.) szerinti hitelviszonyt megtestesítő értékpapír forgalomba hozatala a forgalomba hozatal napjától a beváltás napjáig, kamatozó értékpapír esetén annak névértéke, egyéb értékpapír esetén annak vételára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22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Váltó kibocsátása a kibocsátás napjától a beváltás napjáig, és annak a váltóval kiváltott kötelezettséggel megegyező, kamatot nem tartalmazó értéke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22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13.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Az Szt. szerint pénzügyi lízing lízingbevevői félként történő megkötése a lízing futamideje alatt, és a lízingszerződésben kikötött tőkerész hátralévő összege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38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14.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A visszavásárlási kötelezettség kikötésével megkötött adásvételi szerződés eladói félként történő megkötése - ideértve az Szt. szerinti valódi penziós és óvadéki </w:t>
            </w:r>
            <w:proofErr w:type="spellStart"/>
            <w:r w:rsidRPr="00F363D1">
              <w:rPr>
                <w:rFonts w:ascii="Arial Narrow" w:hAnsi="Arial Narrow"/>
                <w:sz w:val="22"/>
                <w:szCs w:val="22"/>
              </w:rPr>
              <w:t>repóügyleteket</w:t>
            </w:r>
            <w:proofErr w:type="spellEnd"/>
            <w:r w:rsidRPr="00F363D1">
              <w:rPr>
                <w:rFonts w:ascii="Arial Narrow" w:hAnsi="Arial Narrow"/>
                <w:sz w:val="22"/>
                <w:szCs w:val="22"/>
              </w:rPr>
              <w:t xml:space="preserve"> is - a visszavásárlásig, és a kikötött visszavásárlási ár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22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15.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A szerződésben kapott, legalább háromszázhatvanöt nap időtartamú halasztott fizetés, részletfizetés, és a még ki nem fizetett ellenérték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305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sz w:val="22"/>
                <w:szCs w:val="22"/>
              </w:rPr>
              <w:t>16.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Hitelintézetek által, származékos műveletek különbözeteként az Államadósság Kezelő Központ </w:t>
            </w:r>
            <w:proofErr w:type="spellStart"/>
            <w:r w:rsidRPr="00F363D1">
              <w:rPr>
                <w:rFonts w:ascii="Arial Narrow" w:hAnsi="Arial Narrow"/>
                <w:sz w:val="22"/>
                <w:szCs w:val="22"/>
              </w:rPr>
              <w:t>Zrt.-nél</w:t>
            </w:r>
            <w:proofErr w:type="spellEnd"/>
            <w:r w:rsidRPr="00F363D1">
              <w:rPr>
                <w:rFonts w:ascii="Arial Narrow" w:hAnsi="Arial Narrow"/>
                <w:sz w:val="22"/>
                <w:szCs w:val="22"/>
              </w:rPr>
              <w:t xml:space="preserve"> (a továbbiakban: ÁKK </w:t>
            </w:r>
            <w:proofErr w:type="spellStart"/>
            <w:r w:rsidRPr="00F363D1">
              <w:rPr>
                <w:rFonts w:ascii="Arial Narrow" w:hAnsi="Arial Narrow"/>
                <w:sz w:val="22"/>
                <w:szCs w:val="22"/>
              </w:rPr>
              <w:t>Zrt</w:t>
            </w:r>
            <w:proofErr w:type="spellEnd"/>
            <w:r w:rsidRPr="00F363D1">
              <w:rPr>
                <w:rFonts w:ascii="Arial Narrow" w:hAnsi="Arial Narrow"/>
                <w:sz w:val="22"/>
                <w:szCs w:val="22"/>
              </w:rPr>
              <w:t xml:space="preserve">.) elhelyezett fedezeti betétek, és azok összege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71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Fizetési kötelezettség (09+…+15)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A54648" w:rsidRPr="00F363D1" w:rsidTr="00836BCC">
        <w:trPr>
          <w:trHeight w:val="164"/>
        </w:trPr>
        <w:tc>
          <w:tcPr>
            <w:tcW w:w="510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762" w:type="dxa"/>
          </w:tcPr>
          <w:p w:rsidR="00A54648" w:rsidRPr="00F363D1" w:rsidRDefault="00A54648" w:rsidP="00836BC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Fizetési kötelezettséggel csökkentett saját bevétel (07-16)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85.500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93.000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93.000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54648" w:rsidRPr="00F363D1" w:rsidRDefault="00A54648" w:rsidP="00836BCC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271.500</w:t>
            </w:r>
            <w:r w:rsidRPr="00F363D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93AFE" w:rsidRDefault="00E93AFE"/>
    <w:sectPr w:rsidR="00E9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48"/>
    <w:rsid w:val="006B6CB0"/>
    <w:rsid w:val="00A54648"/>
    <w:rsid w:val="00E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D9C6-0974-4C40-BC4C-277BA6B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6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5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Vivien</dc:creator>
  <cp:keywords/>
  <dc:description/>
  <cp:lastModifiedBy>Komáromi Vivien</cp:lastModifiedBy>
  <cp:revision>2</cp:revision>
  <dcterms:created xsi:type="dcterms:W3CDTF">2021-03-10T08:06:00Z</dcterms:created>
  <dcterms:modified xsi:type="dcterms:W3CDTF">2021-03-10T08:07:00Z</dcterms:modified>
</cp:coreProperties>
</file>