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AC" w:rsidRPr="000648DA" w:rsidRDefault="008740AC" w:rsidP="008740AC">
      <w:pPr>
        <w:jc w:val="center"/>
        <w:rPr>
          <w:rFonts w:ascii="Times New Roman" w:hAnsi="Times New Roman"/>
          <w:b/>
          <w:bCs/>
        </w:rPr>
      </w:pPr>
      <w:r w:rsidRPr="000648DA">
        <w:rPr>
          <w:rFonts w:ascii="Times New Roman" w:hAnsi="Times New Roman"/>
          <w:b/>
          <w:bCs/>
        </w:rPr>
        <w:t>MEGÁLLAPODÁS</w:t>
      </w:r>
    </w:p>
    <w:p w:rsidR="008740AC" w:rsidRPr="000648DA" w:rsidRDefault="008740AC" w:rsidP="008740AC">
      <w:pPr>
        <w:rPr>
          <w:rFonts w:ascii="Times New Roman" w:hAnsi="Times New Roman"/>
        </w:rPr>
      </w:pPr>
    </w:p>
    <w:p w:rsidR="008740AC" w:rsidRPr="000648DA" w:rsidRDefault="008740AC" w:rsidP="008740AC">
      <w:pPr>
        <w:tabs>
          <w:tab w:val="left" w:pos="6372"/>
        </w:tabs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 xml:space="preserve">Mely létrejött a </w:t>
      </w:r>
      <w:r w:rsidRPr="000648DA">
        <w:rPr>
          <w:rFonts w:ascii="Times New Roman" w:hAnsi="Times New Roman"/>
          <w:b/>
        </w:rPr>
        <w:t>Balatoni Szövetség</w:t>
      </w:r>
      <w:r w:rsidRPr="000648DA">
        <w:rPr>
          <w:rFonts w:ascii="Times New Roman" w:hAnsi="Times New Roman"/>
        </w:rPr>
        <w:t xml:space="preserve"> (8230 Balatonfüred, Kossuth Lajos u. 3., adószám: 19190453-2-19, képviseli: </w:t>
      </w:r>
      <w:proofErr w:type="gramStart"/>
      <w:r>
        <w:rPr>
          <w:rFonts w:ascii="Times New Roman" w:hAnsi="Times New Roman"/>
        </w:rPr>
        <w:t>Pali</w:t>
      </w:r>
      <w:proofErr w:type="gramEnd"/>
      <w:r>
        <w:rPr>
          <w:rFonts w:ascii="Times New Roman" w:hAnsi="Times New Roman"/>
        </w:rPr>
        <w:t xml:space="preserve"> Róbert</w:t>
      </w:r>
      <w:r w:rsidRPr="000648DA">
        <w:rPr>
          <w:rFonts w:ascii="Times New Roman" w:hAnsi="Times New Roman"/>
        </w:rPr>
        <w:t xml:space="preserve"> elnök) és</w:t>
      </w:r>
    </w:p>
    <w:p w:rsidR="008740AC" w:rsidRPr="000648DA" w:rsidRDefault="008740AC" w:rsidP="008740AC">
      <w:pPr>
        <w:tabs>
          <w:tab w:val="left" w:pos="6372"/>
        </w:tabs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  <w:b/>
        </w:rPr>
        <w:t>Balatonvilágos Község Önkormányzata</w:t>
      </w:r>
      <w:r w:rsidRPr="000648DA">
        <w:rPr>
          <w:rFonts w:ascii="Times New Roman" w:hAnsi="Times New Roman"/>
        </w:rPr>
        <w:t xml:space="preserve"> (8171 Balatonvilágos, Csók István sétány 38</w:t>
      </w:r>
      <w:proofErr w:type="gramStart"/>
      <w:r w:rsidRPr="000648DA">
        <w:rPr>
          <w:rFonts w:ascii="Times New Roman" w:hAnsi="Times New Roman"/>
        </w:rPr>
        <w:t>.,</w:t>
      </w:r>
      <w:proofErr w:type="gramEnd"/>
      <w:r w:rsidRPr="000648DA">
        <w:rPr>
          <w:rFonts w:ascii="Times New Roman" w:hAnsi="Times New Roman"/>
        </w:rPr>
        <w:t xml:space="preserve"> adószám: 15734044-2-14, képviseli: Takács Károly Béla polgármester) között csípőszúnyogok elleni </w:t>
      </w:r>
      <w:r>
        <w:rPr>
          <w:rFonts w:ascii="Times New Roman" w:hAnsi="Times New Roman"/>
        </w:rPr>
        <w:t>védekezés finanszírozásáról 2025</w:t>
      </w:r>
      <w:r w:rsidRPr="000648DA">
        <w:rPr>
          <w:rFonts w:ascii="Times New Roman" w:hAnsi="Times New Roman"/>
        </w:rPr>
        <w:t>. évben.</w:t>
      </w:r>
    </w:p>
    <w:p w:rsidR="008740AC" w:rsidRPr="000648DA" w:rsidRDefault="008740AC" w:rsidP="008740A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>A csípőszúnyogok elleni védekezés anyagi hátterét a 202</w:t>
      </w:r>
      <w:r>
        <w:rPr>
          <w:rFonts w:ascii="Times New Roman" w:hAnsi="Times New Roman"/>
        </w:rPr>
        <w:t>5</w:t>
      </w:r>
      <w:r w:rsidRPr="000648DA">
        <w:rPr>
          <w:rFonts w:ascii="Times New Roman" w:hAnsi="Times New Roman"/>
        </w:rPr>
        <w:t xml:space="preserve">. évben a Balatoni Szövetség védekezésben résztvevő tagönkormányzatai által az előző években szúnyoggyérítésre befizetett pénzek maradványösszege, részben az idei évben beszedésre kerülő </w:t>
      </w:r>
      <w:proofErr w:type="spellStart"/>
      <w:r w:rsidRPr="000648DA">
        <w:rPr>
          <w:rFonts w:ascii="Times New Roman" w:hAnsi="Times New Roman"/>
        </w:rPr>
        <w:t>-az</w:t>
      </w:r>
      <w:proofErr w:type="spellEnd"/>
      <w:r w:rsidRPr="000648DA">
        <w:rPr>
          <w:rFonts w:ascii="Times New Roman" w:hAnsi="Times New Roman"/>
        </w:rPr>
        <w:t xml:space="preserve"> önkormányzatok által meghatározott terület arányában számolt- összeg biztosítja.</w:t>
      </w:r>
    </w:p>
    <w:p w:rsidR="008740AC" w:rsidRPr="000648DA" w:rsidRDefault="008740AC" w:rsidP="008740A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>Az önkormányzatok által megjelölt területeken történő védekezés szervezését a Balatoni Szövetség végzi. A Balatoni Szövetségnek vállalkozói szerződése van a kivitelezést végző céggel (</w:t>
      </w:r>
      <w:proofErr w:type="spellStart"/>
      <w:r w:rsidRPr="000648DA">
        <w:rPr>
          <w:rFonts w:ascii="Times New Roman" w:hAnsi="Times New Roman"/>
        </w:rPr>
        <w:t>Corax-Bioner</w:t>
      </w:r>
      <w:proofErr w:type="spellEnd"/>
      <w:r w:rsidRPr="000648DA">
        <w:rPr>
          <w:rFonts w:ascii="Times New Roman" w:hAnsi="Times New Roman"/>
        </w:rPr>
        <w:t xml:space="preserve"> Zrt.), mely szerződés -</w:t>
      </w:r>
      <w:r>
        <w:rPr>
          <w:rFonts w:ascii="Times New Roman" w:hAnsi="Times New Roman"/>
        </w:rPr>
        <w:t xml:space="preserve"> </w:t>
      </w:r>
      <w:r w:rsidRPr="000648DA">
        <w:rPr>
          <w:rFonts w:ascii="Times New Roman" w:hAnsi="Times New Roman"/>
        </w:rPr>
        <w:t>a szükséges módosításokkal kiegészítve</w:t>
      </w:r>
      <w:r>
        <w:rPr>
          <w:rFonts w:ascii="Times New Roman" w:hAnsi="Times New Roman"/>
        </w:rPr>
        <w:t xml:space="preserve"> </w:t>
      </w:r>
      <w:r w:rsidRPr="000648DA">
        <w:rPr>
          <w:rFonts w:ascii="Times New Roman" w:hAnsi="Times New Roman"/>
        </w:rPr>
        <w:t>- további egy évvel történő meghosszabbítása folyamatban van.</w:t>
      </w:r>
    </w:p>
    <w:p w:rsidR="008740AC" w:rsidRPr="000648DA" w:rsidRDefault="008740AC" w:rsidP="008740A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>A légi biológiai és földi kémiai védekezés időpontját a kiválasztott szakértői csoport jelöli ki, melyről a kivitelező vállalkozó a hatályos jogszabályoknak megfelelően értesíti az önkormányzatokat, az illetékes szakigazgatási szerveket (Járási Hivatal Népegészségügyi Osztály, Vízügyi- és Környezetvédelmi Igazgatóságok és Nemzeti Park Igazgatóság).</w:t>
      </w:r>
    </w:p>
    <w:p w:rsidR="008740AC" w:rsidRPr="000648DA" w:rsidRDefault="008740AC" w:rsidP="008740A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>Kémiai védekezés esetén a helyileg illetékes önkormányzatok feladata a méhészek és a lakosság értesítése a kivitelező és a szakértő jelzése alapján.</w:t>
      </w:r>
    </w:p>
    <w:p w:rsidR="008740AC" w:rsidRPr="000648DA" w:rsidRDefault="008740AC" w:rsidP="008740A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>Az önkormányzat által gyérítésre kijelölt kezelési terület 50 ha (biológiai irtás) és 2</w:t>
      </w:r>
      <w:r>
        <w:rPr>
          <w:rFonts w:ascii="Times New Roman" w:hAnsi="Times New Roman"/>
        </w:rPr>
        <w:t>4</w:t>
      </w:r>
      <w:r w:rsidRPr="000648DA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ha (kémiai irtás), melynek 2025</w:t>
      </w:r>
      <w:r w:rsidRPr="000648DA">
        <w:rPr>
          <w:rFonts w:ascii="Times New Roman" w:hAnsi="Times New Roman"/>
        </w:rPr>
        <w:t>. évi költsége (az előző évek maradványösszegeinek beszámítása után) bruttó 2.190.000 Ft.</w:t>
      </w:r>
    </w:p>
    <w:p w:rsidR="008740AC" w:rsidRPr="000648DA" w:rsidRDefault="008740AC" w:rsidP="008740A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 xml:space="preserve">Az önkormányzat vállalja, hogy az 5. pont szerinti összeget jelen megállapodás aláírását és visszaküldését követően kiállított online számla ellenében 15 napon belül átutalja a Balatoni Szövetség 10300002-10535058-49020011 számú számlájára. </w:t>
      </w:r>
    </w:p>
    <w:p w:rsidR="008740AC" w:rsidRPr="000648DA" w:rsidRDefault="008740AC" w:rsidP="008740AC">
      <w:pPr>
        <w:pStyle w:val="Listaszerbekezds"/>
        <w:tabs>
          <w:tab w:val="left" w:pos="6372"/>
        </w:tabs>
        <w:jc w:val="both"/>
        <w:rPr>
          <w:rFonts w:ascii="Times New Roman" w:hAnsi="Times New Roman"/>
        </w:rPr>
      </w:pPr>
    </w:p>
    <w:p w:rsidR="008740AC" w:rsidRPr="000648DA" w:rsidRDefault="008740AC" w:rsidP="008740AC">
      <w:pPr>
        <w:pStyle w:val="Listaszerbekezds"/>
        <w:tabs>
          <w:tab w:val="left" w:pos="6372"/>
        </w:tabs>
        <w:spacing w:after="0" w:line="240" w:lineRule="auto"/>
        <w:ind w:left="0"/>
        <w:jc w:val="both"/>
        <w:rPr>
          <w:rFonts w:ascii="Times New Roman" w:hAnsi="Times New Roman"/>
          <w:i/>
          <w:iCs/>
        </w:rPr>
      </w:pPr>
      <w:r w:rsidRPr="000648DA">
        <w:rPr>
          <w:rFonts w:ascii="Times New Roman" w:hAnsi="Times New Roman"/>
          <w:i/>
          <w:iCs/>
        </w:rPr>
        <w:t>Felek kijelentik, hogy a megállapodás megkötése és teljesítése során közreműködő természetes személyek adatainak kezelése megfelel a törvényi kötelezettségeknek.</w:t>
      </w: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 xml:space="preserve">Balatonvilágos Község Önkormányzat Képviselő-testülete a Megállapodást </w:t>
      </w:r>
      <w:proofErr w:type="gramStart"/>
      <w:r w:rsidRPr="000648DA">
        <w:rPr>
          <w:rFonts w:ascii="Times New Roman" w:hAnsi="Times New Roman"/>
        </w:rPr>
        <w:t>a ….</w:t>
      </w:r>
      <w:proofErr w:type="gramEnd"/>
      <w:r w:rsidRPr="000648DA">
        <w:rPr>
          <w:rFonts w:ascii="Times New Roman" w:hAnsi="Times New Roman"/>
        </w:rPr>
        <w:t>./202</w:t>
      </w:r>
      <w:r>
        <w:rPr>
          <w:rFonts w:ascii="Times New Roman" w:hAnsi="Times New Roman"/>
        </w:rPr>
        <w:t>5</w:t>
      </w:r>
      <w:r w:rsidRPr="000648DA">
        <w:rPr>
          <w:rFonts w:ascii="Times New Roman" w:hAnsi="Times New Roman"/>
        </w:rPr>
        <w:t xml:space="preserve">.(.) határozatával hagyta jóvá. </w:t>
      </w:r>
    </w:p>
    <w:p w:rsidR="008740AC" w:rsidRPr="000648DA" w:rsidRDefault="008740AC" w:rsidP="008740AC">
      <w:pPr>
        <w:pStyle w:val="Listaszerbekezds"/>
        <w:tabs>
          <w:tab w:val="left" w:pos="6372"/>
        </w:tabs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</w:p>
    <w:p w:rsidR="008740AC" w:rsidRPr="000648DA" w:rsidRDefault="008740AC" w:rsidP="008740AC">
      <w:pPr>
        <w:spacing w:after="0" w:line="240" w:lineRule="auto"/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>Balatonfüred, 202</w:t>
      </w:r>
      <w:r>
        <w:rPr>
          <w:rFonts w:ascii="Times New Roman" w:hAnsi="Times New Roman"/>
        </w:rPr>
        <w:t>5. március 19.</w:t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  <w:t xml:space="preserve">Balatonvilágos, </w:t>
      </w:r>
      <w:proofErr w:type="gramStart"/>
      <w:r w:rsidRPr="000648DA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0648D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……..</w:t>
      </w:r>
    </w:p>
    <w:p w:rsidR="008740AC" w:rsidRPr="000648DA" w:rsidRDefault="008740AC" w:rsidP="008740AC">
      <w:pPr>
        <w:spacing w:after="0" w:line="240" w:lineRule="auto"/>
        <w:jc w:val="both"/>
        <w:rPr>
          <w:rFonts w:ascii="Times New Roman" w:hAnsi="Times New Roman"/>
        </w:rPr>
      </w:pPr>
    </w:p>
    <w:p w:rsidR="008740AC" w:rsidRPr="000648DA" w:rsidRDefault="008740AC" w:rsidP="008740AC">
      <w:pPr>
        <w:spacing w:after="0" w:line="240" w:lineRule="auto"/>
        <w:jc w:val="both"/>
        <w:rPr>
          <w:rFonts w:ascii="Times New Roman" w:hAnsi="Times New Roman"/>
        </w:rPr>
      </w:pPr>
    </w:p>
    <w:p w:rsidR="008740AC" w:rsidRPr="000648DA" w:rsidRDefault="008740AC" w:rsidP="008740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0648DA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                                                  ________________________</w:t>
      </w:r>
    </w:p>
    <w:p w:rsidR="008740AC" w:rsidRPr="000648DA" w:rsidRDefault="008740AC" w:rsidP="008740AC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Pali</w:t>
      </w:r>
      <w:proofErr w:type="gramEnd"/>
      <w:r>
        <w:rPr>
          <w:rFonts w:ascii="Times New Roman" w:hAnsi="Times New Roman"/>
        </w:rPr>
        <w:t xml:space="preserve"> Róbert</w:t>
      </w:r>
      <w:r w:rsidRPr="000648DA">
        <w:rPr>
          <w:rFonts w:ascii="Times New Roman" w:hAnsi="Times New Roman"/>
        </w:rPr>
        <w:t xml:space="preserve"> elnök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>Takács Károly Béla polgármester</w:t>
      </w:r>
    </w:p>
    <w:p w:rsidR="008740AC" w:rsidRPr="000648DA" w:rsidRDefault="008740AC" w:rsidP="008740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0648DA">
        <w:rPr>
          <w:rFonts w:ascii="Times New Roman" w:hAnsi="Times New Roman"/>
        </w:rPr>
        <w:t xml:space="preserve"> Balatoni </w:t>
      </w:r>
      <w:proofErr w:type="gramStart"/>
      <w:r w:rsidRPr="000648DA">
        <w:rPr>
          <w:rFonts w:ascii="Times New Roman" w:hAnsi="Times New Roman"/>
        </w:rPr>
        <w:t>Szövetség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Pr="000648DA">
        <w:rPr>
          <w:rFonts w:ascii="Times New Roman" w:hAnsi="Times New Roman"/>
        </w:rPr>
        <w:t>Balatonvilágos</w:t>
      </w:r>
      <w:proofErr w:type="gramEnd"/>
      <w:r w:rsidRPr="000648DA">
        <w:rPr>
          <w:rFonts w:ascii="Times New Roman" w:hAnsi="Times New Roman"/>
        </w:rPr>
        <w:t xml:space="preserve"> Község Önkormányzata</w:t>
      </w: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  <w:t>_________________________</w:t>
      </w: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  <w:t xml:space="preserve">   Dr. Boda Zsuzsanna jegyző</w:t>
      </w: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proofErr w:type="gramStart"/>
      <w:r w:rsidRPr="000648DA">
        <w:rPr>
          <w:rFonts w:ascii="Times New Roman" w:hAnsi="Times New Roman"/>
        </w:rPr>
        <w:t>jogi</w:t>
      </w:r>
      <w:proofErr w:type="gramEnd"/>
      <w:r w:rsidRPr="000648DA">
        <w:rPr>
          <w:rFonts w:ascii="Times New Roman" w:hAnsi="Times New Roman"/>
        </w:rPr>
        <w:t xml:space="preserve"> ellenjegyző</w:t>
      </w: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  <w:t>__________________________</w:t>
      </w:r>
    </w:p>
    <w:p w:rsidR="008740AC" w:rsidRPr="000648DA" w:rsidRDefault="008740AC" w:rsidP="008740AC">
      <w:pPr>
        <w:pStyle w:val="Nincstrkz"/>
        <w:jc w:val="both"/>
        <w:rPr>
          <w:rFonts w:ascii="Times New Roman" w:hAnsi="Times New Roman"/>
        </w:rPr>
      </w:pP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Viplak</w:t>
      </w:r>
      <w:proofErr w:type="spellEnd"/>
      <w:r>
        <w:rPr>
          <w:rFonts w:ascii="Times New Roman" w:hAnsi="Times New Roman"/>
        </w:rPr>
        <w:t xml:space="preserve"> Tibor </w:t>
      </w:r>
      <w:r w:rsidRPr="000648DA">
        <w:rPr>
          <w:rFonts w:ascii="Times New Roman" w:hAnsi="Times New Roman"/>
        </w:rPr>
        <w:t>közgazdasági osztályvezető</w:t>
      </w:r>
    </w:p>
    <w:p w:rsidR="0036660E" w:rsidRDefault="008740AC" w:rsidP="008740AC">
      <w:pPr>
        <w:pStyle w:val="Nincstrkz"/>
        <w:jc w:val="both"/>
      </w:pP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r w:rsidRPr="000648DA">
        <w:rPr>
          <w:rFonts w:ascii="Times New Roman" w:hAnsi="Times New Roman"/>
        </w:rPr>
        <w:tab/>
      </w:r>
      <w:proofErr w:type="gramStart"/>
      <w:r w:rsidRPr="000648DA">
        <w:rPr>
          <w:rFonts w:ascii="Times New Roman" w:hAnsi="Times New Roman"/>
        </w:rPr>
        <w:t>pénzügyi</w:t>
      </w:r>
      <w:proofErr w:type="gramEnd"/>
      <w:r w:rsidRPr="000648DA">
        <w:rPr>
          <w:rFonts w:ascii="Times New Roman" w:hAnsi="Times New Roman"/>
        </w:rPr>
        <w:t xml:space="preserve"> ellenjegyző</w:t>
      </w:r>
      <w:bookmarkStart w:id="0" w:name="_GoBack"/>
      <w:bookmarkEnd w:id="0"/>
    </w:p>
    <w:sectPr w:rsidR="0036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0703C"/>
    <w:multiLevelType w:val="hybridMultilevel"/>
    <w:tmpl w:val="4F26B4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AC"/>
    <w:rsid w:val="0036660E"/>
    <w:rsid w:val="008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CA3EC-029D-49E4-87F5-D486F361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40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740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8740A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1</cp:revision>
  <dcterms:created xsi:type="dcterms:W3CDTF">2025-06-13T07:08:00Z</dcterms:created>
  <dcterms:modified xsi:type="dcterms:W3CDTF">2025-06-13T07:08:00Z</dcterms:modified>
</cp:coreProperties>
</file>